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02"/>
        <w:tblW w:w="0" w:type="auto"/>
        <w:tblLook w:val="04A0"/>
      </w:tblPr>
      <w:tblGrid>
        <w:gridCol w:w="4384"/>
        <w:gridCol w:w="5470"/>
      </w:tblGrid>
      <w:tr w:rsidR="00DE7FDB" w:rsidRPr="008079ED" w:rsidTr="00C63AEB">
        <w:trPr>
          <w:trHeight w:val="2059"/>
        </w:trPr>
        <w:tc>
          <w:tcPr>
            <w:tcW w:w="4384" w:type="dxa"/>
            <w:shd w:val="clear" w:color="auto" w:fill="auto"/>
          </w:tcPr>
          <w:p w:rsidR="00DE7FDB" w:rsidRDefault="00DE7FDB" w:rsidP="00DE7FDB">
            <w:pPr>
              <w:rPr>
                <w:rFonts w:cs="Arial"/>
              </w:rPr>
            </w:pPr>
          </w:p>
          <w:p w:rsidR="00DE7FDB" w:rsidRPr="00EB5F70" w:rsidRDefault="00DE7FDB" w:rsidP="00DE7FDB">
            <w:pPr>
              <w:rPr>
                <w:rFonts w:cs="Arial"/>
              </w:rPr>
            </w:pPr>
            <w:r>
              <w:rPr>
                <w:rFonts w:cs="Arial"/>
                <w:noProof/>
              </w:rPr>
              <w:drawing>
                <wp:inline distT="0" distB="0" distL="0" distR="0">
                  <wp:extent cx="2028825" cy="5334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470" w:type="dxa"/>
            <w:shd w:val="clear" w:color="auto" w:fill="auto"/>
          </w:tcPr>
          <w:p w:rsidR="00DE7FDB" w:rsidRPr="009A3D0E" w:rsidRDefault="00DE7FDB" w:rsidP="00DE7FDB">
            <w:pPr>
              <w:spacing w:before="0"/>
              <w:jc w:val="right"/>
              <w:rPr>
                <w:sz w:val="20"/>
                <w:szCs w:val="20"/>
              </w:rPr>
            </w:pPr>
          </w:p>
          <w:tbl>
            <w:tblPr>
              <w:tblpPr w:leftFromText="180" w:rightFromText="180" w:vertAnchor="text" w:horzAnchor="margin" w:tblpXSpec="right" w:tblpY="-327"/>
              <w:tblOverlap w:val="never"/>
              <w:tblW w:w="3708" w:type="dxa"/>
              <w:tblLook w:val="04A0"/>
            </w:tblPr>
            <w:tblGrid>
              <w:gridCol w:w="3708"/>
            </w:tblGrid>
            <w:tr w:rsidR="00DE7FDB" w:rsidRPr="00D90C99" w:rsidTr="00C63AEB">
              <w:trPr>
                <w:trHeight w:val="297"/>
              </w:trPr>
              <w:tc>
                <w:tcPr>
                  <w:tcW w:w="3708" w:type="dxa"/>
                </w:tcPr>
                <w:p w:rsidR="00DE7FDB" w:rsidRPr="00D90C99" w:rsidRDefault="00DE7FDB" w:rsidP="00DE7FDB">
                  <w:pPr>
                    <w:jc w:val="right"/>
                    <w:rPr>
                      <w:rFonts w:cs="Arial"/>
                      <w:b/>
                      <w:sz w:val="20"/>
                      <w:szCs w:val="20"/>
                    </w:rPr>
                  </w:pPr>
                  <w:r>
                    <w:rPr>
                      <w:noProof/>
                    </w:rPr>
                    <w:t>Приложение №</w:t>
                  </w:r>
                  <w:r w:rsidR="00380BF6">
                    <w:rPr>
                      <w:noProof/>
                    </w:rPr>
                    <w:t>7</w:t>
                  </w:r>
                </w:p>
              </w:tc>
            </w:tr>
            <w:tr w:rsidR="00FA593E" w:rsidRPr="00D90C99" w:rsidTr="00C63AEB">
              <w:trPr>
                <w:trHeight w:val="297"/>
              </w:trPr>
              <w:tc>
                <w:tcPr>
                  <w:tcW w:w="3708" w:type="dxa"/>
                </w:tcPr>
                <w:p w:rsidR="00FA593E" w:rsidRDefault="00FA593E" w:rsidP="00DE7FDB">
                  <w:pPr>
                    <w:jc w:val="right"/>
                    <w:rPr>
                      <w:noProof/>
                    </w:rPr>
                  </w:pPr>
                  <w:r>
                    <w:rPr>
                      <w:noProof/>
                    </w:rPr>
                    <w:t>К приложению___</w:t>
                  </w:r>
                </w:p>
              </w:tc>
            </w:tr>
            <w:tr w:rsidR="00DE7FDB" w:rsidRPr="00D90C99" w:rsidTr="00C63AEB">
              <w:trPr>
                <w:trHeight w:val="311"/>
              </w:trPr>
              <w:tc>
                <w:tcPr>
                  <w:tcW w:w="3708" w:type="dxa"/>
                </w:tcPr>
                <w:p w:rsidR="00DE7FDB" w:rsidRPr="00D90C99" w:rsidRDefault="006E2A09" w:rsidP="00FA593E">
                  <w:pPr>
                    <w:rPr>
                      <w:rFonts w:cs="Arial"/>
                      <w:b/>
                      <w:sz w:val="20"/>
                      <w:szCs w:val="20"/>
                    </w:rPr>
                  </w:pPr>
                  <w:r>
                    <w:rPr>
                      <w:noProof/>
                    </w:rPr>
                    <w:t xml:space="preserve">к Договору </w:t>
                  </w:r>
                  <w:r w:rsidR="00FA593E">
                    <w:rPr>
                      <w:noProof/>
                    </w:rPr>
                    <w:t xml:space="preserve">   </w:t>
                  </w:r>
                  <w:r>
                    <w:rPr>
                      <w:noProof/>
                    </w:rPr>
                    <w:t>№ХХ</w:t>
                  </w:r>
                  <w:r w:rsidR="00DE7FDB">
                    <w:rPr>
                      <w:noProof/>
                    </w:rPr>
                    <w:t>/20</w:t>
                  </w:r>
                  <w:r>
                    <w:rPr>
                      <w:noProof/>
                    </w:rPr>
                    <w:t>ХХ</w:t>
                  </w:r>
                </w:p>
              </w:tc>
            </w:tr>
            <w:tr w:rsidR="00DE7FDB" w:rsidRPr="00D90C99" w:rsidTr="00C63AEB">
              <w:trPr>
                <w:trHeight w:val="297"/>
              </w:trPr>
              <w:tc>
                <w:tcPr>
                  <w:tcW w:w="3708" w:type="dxa"/>
                </w:tcPr>
                <w:p w:rsidR="00DE7FDB" w:rsidRPr="00D90C99" w:rsidRDefault="00DE7FDB" w:rsidP="006E2A09">
                  <w:pPr>
                    <w:rPr>
                      <w:rFonts w:cs="Arial"/>
                      <w:b/>
                      <w:sz w:val="20"/>
                      <w:szCs w:val="20"/>
                    </w:rPr>
                  </w:pPr>
                  <w:r>
                    <w:rPr>
                      <w:noProof/>
                    </w:rPr>
                    <w:t xml:space="preserve">от </w:t>
                  </w:r>
                  <w:r w:rsidR="006E2A09">
                    <w:rPr>
                      <w:noProof/>
                    </w:rPr>
                    <w:t>ХХ</w:t>
                  </w:r>
                  <w:r>
                    <w:rPr>
                      <w:noProof/>
                    </w:rPr>
                    <w:t xml:space="preserve"> </w:t>
                  </w:r>
                  <w:r w:rsidR="006E2A09">
                    <w:rPr>
                      <w:noProof/>
                    </w:rPr>
                    <w:t>ХХХХ</w:t>
                  </w:r>
                  <w:r>
                    <w:rPr>
                      <w:noProof/>
                    </w:rPr>
                    <w:t xml:space="preserve"> 20</w:t>
                  </w:r>
                  <w:r w:rsidR="006E2A09">
                    <w:rPr>
                      <w:noProof/>
                    </w:rPr>
                    <w:t>ХХ</w:t>
                  </w:r>
                  <w:r>
                    <w:rPr>
                      <w:noProof/>
                    </w:rPr>
                    <w:t xml:space="preserve"> г</w:t>
                  </w:r>
                </w:p>
              </w:tc>
            </w:tr>
          </w:tbl>
          <w:p w:rsidR="00DE7FDB" w:rsidRDefault="00DE7FDB" w:rsidP="00DE7FDB">
            <w:pPr>
              <w:rPr>
                <w:sz w:val="20"/>
                <w:szCs w:val="20"/>
              </w:rPr>
            </w:pPr>
            <w:r>
              <w:rPr>
                <w:sz w:val="20"/>
                <w:szCs w:val="20"/>
              </w:rPr>
              <w:t xml:space="preserve">                                      </w:t>
            </w:r>
          </w:p>
          <w:p w:rsidR="00DE7FDB" w:rsidRDefault="00DE7FDB" w:rsidP="00DE7FDB">
            <w:pPr>
              <w:rPr>
                <w:sz w:val="20"/>
                <w:szCs w:val="20"/>
              </w:rPr>
            </w:pPr>
          </w:p>
          <w:p w:rsidR="00DE7FDB" w:rsidRDefault="00DE7FDB" w:rsidP="00DE7FDB">
            <w:pPr>
              <w:rPr>
                <w:sz w:val="20"/>
                <w:szCs w:val="20"/>
              </w:rPr>
            </w:pPr>
          </w:p>
          <w:p w:rsidR="00DE7FDB" w:rsidRDefault="00DE7FDB" w:rsidP="00DE7FDB">
            <w:pPr>
              <w:rPr>
                <w:sz w:val="20"/>
                <w:szCs w:val="20"/>
              </w:rPr>
            </w:pPr>
          </w:p>
          <w:p w:rsidR="00DE7FDB" w:rsidRPr="001B5A4C" w:rsidRDefault="00DE7FDB" w:rsidP="00DE7FDB">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граниченной 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DE7FDB" w:rsidRPr="008079ED" w:rsidTr="00C63AEB">
        <w:trPr>
          <w:trHeight w:val="608"/>
        </w:trPr>
        <w:tc>
          <w:tcPr>
            <w:tcW w:w="4384" w:type="dxa"/>
            <w:shd w:val="clear" w:color="auto" w:fill="auto"/>
          </w:tcPr>
          <w:p w:rsidR="00DE7FDB" w:rsidRDefault="00DE7FDB" w:rsidP="00DE7FDB">
            <w:pPr>
              <w:rPr>
                <w:rFonts w:cs="Arial"/>
                <w:noProof/>
              </w:rPr>
            </w:pPr>
          </w:p>
          <w:p w:rsidR="00DE7FDB" w:rsidRDefault="00DE7FDB" w:rsidP="00DE7FDB">
            <w:pPr>
              <w:rPr>
                <w:rFonts w:cs="Arial"/>
                <w:noProof/>
              </w:rPr>
            </w:pPr>
          </w:p>
        </w:tc>
        <w:tc>
          <w:tcPr>
            <w:tcW w:w="5470" w:type="dxa"/>
            <w:shd w:val="clear" w:color="auto" w:fill="auto"/>
          </w:tcPr>
          <w:p w:rsidR="00DE7FDB" w:rsidRPr="001B5A4C" w:rsidRDefault="00DE7FDB" w:rsidP="00DE7FDB">
            <w:pPr>
              <w:jc w:val="right"/>
              <w:rPr>
                <w:rFonts w:cs="Arial"/>
                <w:b/>
                <w:sz w:val="24"/>
              </w:rPr>
            </w:pPr>
          </w:p>
        </w:tc>
      </w:tr>
      <w:tr w:rsidR="00DE7FDB" w:rsidRPr="008079ED" w:rsidTr="00C63AEB">
        <w:trPr>
          <w:trHeight w:val="242"/>
        </w:trPr>
        <w:tc>
          <w:tcPr>
            <w:tcW w:w="9854" w:type="dxa"/>
            <w:gridSpan w:val="2"/>
            <w:shd w:val="clear" w:color="auto" w:fill="auto"/>
          </w:tcPr>
          <w:p w:rsidR="00DE7FDB" w:rsidRPr="008079ED" w:rsidRDefault="00DE7FDB" w:rsidP="00DE7FDB">
            <w:pPr>
              <w:jc w:val="right"/>
              <w:outlineLvl w:val="1"/>
              <w:rPr>
                <w:rFonts w:cs="Arial"/>
                <w:sz w:val="24"/>
              </w:rPr>
            </w:pPr>
          </w:p>
        </w:tc>
      </w:tr>
      <w:tr w:rsidR="00DE7FDB" w:rsidRPr="008079ED" w:rsidTr="00C63AEB">
        <w:trPr>
          <w:trHeight w:val="311"/>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F7E84" w:rsidRDefault="00DE7FDB" w:rsidP="00DE7FDB">
            <w:pPr>
              <w:rPr>
                <w:rFonts w:cs="Arial"/>
                <w:b/>
                <w:sz w:val="20"/>
                <w:szCs w:val="20"/>
              </w:rPr>
            </w:pPr>
            <w:r>
              <w:rPr>
                <w:rFonts w:cs="Arial"/>
                <w:b/>
                <w:sz w:val="20"/>
                <w:szCs w:val="20"/>
              </w:rPr>
              <w:t>Приложение № 1</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к Приказу</w:t>
            </w:r>
            <w:r w:rsidRPr="001B5A4C">
              <w:rPr>
                <w:rFonts w:cs="Arial"/>
                <w:b/>
                <w:sz w:val="20"/>
                <w:szCs w:val="20"/>
              </w:rPr>
              <w:t xml:space="preserve"> </w:t>
            </w:r>
            <w:r w:rsidRPr="00E20C84">
              <w:rPr>
                <w:rFonts w:cs="Arial"/>
                <w:b/>
                <w:sz w:val="20"/>
                <w:szCs w:val="20"/>
              </w:rPr>
              <w:t>ООО «Славнефть - Красноярскнефтегаз»</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от «___</w:t>
            </w:r>
            <w:r w:rsidRPr="001B5A4C">
              <w:rPr>
                <w:rFonts w:cs="Arial"/>
                <w:b/>
                <w:sz w:val="20"/>
                <w:szCs w:val="20"/>
              </w:rPr>
              <w:t xml:space="preserve">» </w:t>
            </w:r>
            <w:r>
              <w:rPr>
                <w:rFonts w:cs="Arial"/>
                <w:b/>
                <w:sz w:val="20"/>
                <w:szCs w:val="20"/>
              </w:rPr>
              <w:t>_________</w:t>
            </w:r>
            <w:r w:rsidRPr="001B5A4C">
              <w:rPr>
                <w:rFonts w:cs="Arial"/>
                <w:b/>
                <w:sz w:val="20"/>
                <w:szCs w:val="20"/>
              </w:rPr>
              <w:t xml:space="preserve"> 201</w:t>
            </w:r>
            <w:r>
              <w:rPr>
                <w:rFonts w:cs="Arial"/>
                <w:b/>
                <w:sz w:val="20"/>
                <w:szCs w:val="20"/>
              </w:rPr>
              <w:t>5</w:t>
            </w:r>
            <w:r w:rsidRPr="001B5A4C">
              <w:rPr>
                <w:rFonts w:cs="Arial"/>
                <w:b/>
                <w:sz w:val="20"/>
                <w:szCs w:val="20"/>
              </w:rPr>
              <w:t xml:space="preserve"> г. № </w:t>
            </w:r>
            <w:r>
              <w:rPr>
                <w:rFonts w:cs="Arial"/>
                <w:b/>
                <w:sz w:val="20"/>
                <w:szCs w:val="20"/>
              </w:rPr>
              <w:t>_____</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8079ED" w:rsidRDefault="00DE7FDB" w:rsidP="00DE7FDB">
            <w:pPr>
              <w:rPr>
                <w:rFonts w:cs="Arial"/>
                <w:b/>
                <w:sz w:val="20"/>
                <w:szCs w:val="20"/>
              </w:rPr>
            </w:pPr>
          </w:p>
        </w:tc>
      </w:tr>
      <w:tr w:rsidR="00DE7FDB" w:rsidRPr="008079ED" w:rsidTr="00C63AEB">
        <w:trPr>
          <w:trHeight w:val="4290"/>
        </w:trPr>
        <w:tc>
          <w:tcPr>
            <w:tcW w:w="9854" w:type="dxa"/>
            <w:gridSpan w:val="2"/>
            <w:shd w:val="clear" w:color="auto" w:fill="auto"/>
            <w:vAlign w:val="center"/>
          </w:tcPr>
          <w:p w:rsidR="00DE7FDB" w:rsidRPr="00AB00B8" w:rsidRDefault="00DE7FDB" w:rsidP="00DE7FDB">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DE7FDB" w:rsidRPr="006C4BCA" w:rsidRDefault="00DE7FDB" w:rsidP="00DE7FDB">
            <w:pPr>
              <w:jc w:val="center"/>
              <w:rPr>
                <w:b/>
                <w:sz w:val="40"/>
                <w:szCs w:val="40"/>
              </w:rPr>
            </w:pPr>
            <w:r w:rsidRPr="006C4BCA">
              <w:rPr>
                <w:b/>
                <w:sz w:val="40"/>
                <w:szCs w:val="40"/>
              </w:rPr>
              <w:t>ООО «Славнефть-Красноярскнефтегаз»</w:t>
            </w:r>
          </w:p>
          <w:p w:rsidR="00DE7FDB" w:rsidRDefault="00DE7FDB" w:rsidP="00DE7FDB">
            <w:pPr>
              <w:jc w:val="center"/>
              <w:rPr>
                <w:b/>
                <w:sz w:val="40"/>
                <w:szCs w:val="40"/>
              </w:rPr>
            </w:pPr>
            <w:r w:rsidRPr="00AB00B8">
              <w:rPr>
                <w:b/>
                <w:sz w:val="40"/>
                <w:szCs w:val="40"/>
              </w:rPr>
              <w:t>Требования безопасности при выполнении работ подрядными организациями</w:t>
            </w:r>
          </w:p>
          <w:p w:rsidR="00DE7FDB" w:rsidRDefault="00DE7FDB" w:rsidP="00DE7FDB">
            <w:pPr>
              <w:jc w:val="center"/>
              <w:rPr>
                <w:rFonts w:cs="Arial"/>
                <w:b/>
                <w:sz w:val="40"/>
                <w:szCs w:val="40"/>
              </w:rPr>
            </w:pPr>
            <w:r>
              <w:rPr>
                <w:b/>
                <w:sz w:val="40"/>
                <w:szCs w:val="40"/>
              </w:rPr>
              <w:t>СтКНГ-02ПБ-2015</w:t>
            </w:r>
            <w:r w:rsidRPr="00AB00B8">
              <w:rPr>
                <w:rFonts w:cs="Arial"/>
                <w:b/>
                <w:sz w:val="40"/>
                <w:szCs w:val="40"/>
              </w:rPr>
              <w:t xml:space="preserve"> </w:t>
            </w:r>
          </w:p>
          <w:p w:rsidR="006E2A09" w:rsidRPr="00D714E9" w:rsidRDefault="00DE7FDB" w:rsidP="00DE7FDB">
            <w:pPr>
              <w:rPr>
                <w:rFonts w:cs="Arial"/>
                <w:sz w:val="24"/>
              </w:rPr>
            </w:pPr>
            <w:r w:rsidRPr="00D714E9">
              <w:rPr>
                <w:rFonts w:cs="Arial"/>
                <w:b/>
                <w:sz w:val="24"/>
              </w:rPr>
              <w:t xml:space="preserve">  </w:t>
            </w:r>
          </w:p>
          <w:tbl>
            <w:tblPr>
              <w:tblpPr w:leftFromText="180" w:rightFromText="180" w:vertAnchor="text" w:horzAnchor="margin" w:tblpXSpec="center" w:tblpYSpec="inside"/>
              <w:tblOverlap w:val="never"/>
              <w:tblW w:w="0" w:type="auto"/>
              <w:tblLook w:val="04A0"/>
            </w:tblPr>
            <w:tblGrid>
              <w:gridCol w:w="4396"/>
              <w:gridCol w:w="4260"/>
            </w:tblGrid>
            <w:tr w:rsidR="006E2A09" w:rsidRPr="006D47D4" w:rsidTr="007E6352">
              <w:trPr>
                <w:trHeight w:val="311"/>
              </w:trPr>
              <w:tc>
                <w:tcPr>
                  <w:tcW w:w="4396" w:type="dxa"/>
                </w:tcPr>
                <w:p w:rsidR="006E2A09" w:rsidRPr="006D47D4" w:rsidRDefault="006E2A09" w:rsidP="006E2A09">
                  <w:pPr>
                    <w:spacing w:line="274" w:lineRule="exact"/>
                    <w:jc w:val="center"/>
                  </w:pPr>
                  <w:r w:rsidRPr="006D47D4">
                    <w:rPr>
                      <w:b/>
                      <w:spacing w:val="-1"/>
                    </w:rPr>
                    <w:t>Заказчик:</w:t>
                  </w:r>
                </w:p>
              </w:tc>
              <w:tc>
                <w:tcPr>
                  <w:tcW w:w="4260" w:type="dxa"/>
                </w:tcPr>
                <w:p w:rsidR="006E2A09" w:rsidRPr="006D47D4" w:rsidRDefault="006E2A09" w:rsidP="006E2A09">
                  <w:pPr>
                    <w:spacing w:line="274" w:lineRule="exact"/>
                    <w:jc w:val="center"/>
                  </w:pPr>
                  <w:r w:rsidRPr="006D47D4">
                    <w:rPr>
                      <w:b/>
                      <w:spacing w:val="-1"/>
                    </w:rPr>
                    <w:t>Подрядчик:</w:t>
                  </w:r>
                </w:p>
              </w:tc>
            </w:tr>
            <w:tr w:rsidR="006E2A09" w:rsidRPr="006D47D4" w:rsidTr="007E6352">
              <w:trPr>
                <w:trHeight w:val="959"/>
              </w:trPr>
              <w:tc>
                <w:tcPr>
                  <w:tcW w:w="4396" w:type="dxa"/>
                </w:tcPr>
                <w:p w:rsidR="006E2A09" w:rsidRPr="006D47D4" w:rsidRDefault="006E2A09" w:rsidP="006E2A09">
                  <w:pPr>
                    <w:spacing w:line="274" w:lineRule="exact"/>
                  </w:pPr>
                  <w:r w:rsidRPr="006D47D4">
                    <w:t xml:space="preserve">Генеральный директор </w:t>
                  </w:r>
                </w:p>
                <w:p w:rsidR="006E2A09" w:rsidRPr="006D47D4" w:rsidRDefault="006E2A09" w:rsidP="006E2A09">
                  <w:pPr>
                    <w:spacing w:line="274" w:lineRule="exact"/>
                  </w:pPr>
                  <w:r w:rsidRPr="006D47D4">
                    <w:t>ООО «БНГРЭ»</w:t>
                  </w:r>
                </w:p>
              </w:tc>
              <w:tc>
                <w:tcPr>
                  <w:tcW w:w="4260" w:type="dxa"/>
                </w:tcPr>
                <w:p w:rsidR="006E2A09" w:rsidRPr="006D47D4" w:rsidRDefault="006E2A09" w:rsidP="006E2A09">
                  <w:pPr>
                    <w:tabs>
                      <w:tab w:val="left" w:pos="426"/>
                      <w:tab w:val="left" w:pos="5103"/>
                    </w:tabs>
                    <w:jc w:val="both"/>
                  </w:pPr>
                  <w:r w:rsidRPr="006D47D4">
                    <w:t xml:space="preserve">Директор </w:t>
                  </w:r>
                </w:p>
                <w:p w:rsidR="006E2A09" w:rsidRPr="006D47D4" w:rsidRDefault="006E2A09" w:rsidP="006E2A09">
                  <w:pPr>
                    <w:tabs>
                      <w:tab w:val="left" w:pos="426"/>
                      <w:tab w:val="left" w:pos="5103"/>
                    </w:tabs>
                    <w:jc w:val="both"/>
                  </w:pPr>
                  <w:r>
                    <w:t>ХХХ</w:t>
                  </w:r>
                  <w:r w:rsidRPr="006D47D4">
                    <w:t xml:space="preserve"> «</w:t>
                  </w:r>
                  <w:r>
                    <w:t>ХХХХХХ</w:t>
                  </w:r>
                  <w:r w:rsidRPr="006D47D4">
                    <w:t xml:space="preserve">» </w:t>
                  </w:r>
                </w:p>
                <w:p w:rsidR="006E2A09" w:rsidRPr="006D47D4" w:rsidRDefault="006E2A09" w:rsidP="006E2A09">
                  <w:pPr>
                    <w:spacing w:line="274" w:lineRule="exact"/>
                  </w:pPr>
                </w:p>
              </w:tc>
            </w:tr>
            <w:tr w:rsidR="006E2A09" w:rsidRPr="006D47D4" w:rsidTr="007E6352">
              <w:trPr>
                <w:trHeight w:val="324"/>
              </w:trPr>
              <w:tc>
                <w:tcPr>
                  <w:tcW w:w="4396" w:type="dxa"/>
                </w:tcPr>
                <w:p w:rsidR="006E2A09" w:rsidRPr="006D47D4" w:rsidRDefault="006E2A09" w:rsidP="006E2A09">
                  <w:pPr>
                    <w:spacing w:line="274" w:lineRule="exact"/>
                  </w:pPr>
                </w:p>
              </w:tc>
              <w:tc>
                <w:tcPr>
                  <w:tcW w:w="4260" w:type="dxa"/>
                </w:tcPr>
                <w:p w:rsidR="006E2A09" w:rsidRPr="006D47D4" w:rsidRDefault="006E2A09" w:rsidP="006E2A09">
                  <w:pPr>
                    <w:spacing w:line="274" w:lineRule="exact"/>
                  </w:pPr>
                </w:p>
              </w:tc>
            </w:tr>
            <w:tr w:rsidR="006E2A09" w:rsidRPr="006D47D4" w:rsidTr="007E6352">
              <w:trPr>
                <w:trHeight w:val="635"/>
              </w:trPr>
              <w:tc>
                <w:tcPr>
                  <w:tcW w:w="4396" w:type="dxa"/>
                </w:tcPr>
                <w:p w:rsidR="006E2A09" w:rsidRPr="006D47D4" w:rsidRDefault="006E2A09" w:rsidP="003807F6">
                  <w:pPr>
                    <w:spacing w:line="274" w:lineRule="exact"/>
                    <w:jc w:val="center"/>
                  </w:pPr>
                  <w:r w:rsidRPr="006D47D4">
                    <w:t>________________</w:t>
                  </w:r>
                  <w:r w:rsidR="003807F6">
                    <w:t>ХХХХХХХХХ</w:t>
                  </w:r>
                </w:p>
              </w:tc>
              <w:tc>
                <w:tcPr>
                  <w:tcW w:w="4260" w:type="dxa"/>
                </w:tcPr>
                <w:p w:rsidR="006E2A09" w:rsidRPr="006D47D4" w:rsidRDefault="006E2A09" w:rsidP="006E2A09">
                  <w:pPr>
                    <w:tabs>
                      <w:tab w:val="left" w:pos="426"/>
                      <w:tab w:val="left" w:pos="5103"/>
                    </w:tabs>
                    <w:jc w:val="center"/>
                  </w:pPr>
                  <w:r w:rsidRPr="006D47D4">
                    <w:t>_______________</w:t>
                  </w:r>
                  <w:r>
                    <w:t>ХХХХХХХ</w:t>
                  </w:r>
                </w:p>
                <w:p w:rsidR="006E2A09" w:rsidRPr="006D47D4" w:rsidRDefault="006E2A09" w:rsidP="006E2A09">
                  <w:pPr>
                    <w:tabs>
                      <w:tab w:val="left" w:pos="979"/>
                    </w:tabs>
                    <w:spacing w:line="274" w:lineRule="exact"/>
                  </w:pPr>
                </w:p>
              </w:tc>
            </w:tr>
          </w:tbl>
          <w:p w:rsidR="00DE7FDB" w:rsidRPr="00D714E9" w:rsidRDefault="00DE7FDB" w:rsidP="00DE7FDB">
            <w:pPr>
              <w:rPr>
                <w:rFonts w:cs="Arial"/>
                <w:sz w:val="24"/>
              </w:rPr>
            </w:pPr>
          </w:p>
          <w:p w:rsidR="00DE7FDB" w:rsidRPr="00D714E9" w:rsidRDefault="00DE7FDB" w:rsidP="00DE7FDB">
            <w:pPr>
              <w:rPr>
                <w:rFonts w:cs="Arial"/>
                <w:sz w:val="40"/>
                <w:szCs w:val="40"/>
              </w:rPr>
            </w:pPr>
          </w:p>
        </w:tc>
      </w:tr>
      <w:tr w:rsidR="00DE7FDB" w:rsidRPr="008079ED" w:rsidTr="00C63AEB">
        <w:trPr>
          <w:trHeight w:val="333"/>
        </w:trPr>
        <w:tc>
          <w:tcPr>
            <w:tcW w:w="9854" w:type="dxa"/>
            <w:gridSpan w:val="2"/>
            <w:shd w:val="clear" w:color="auto" w:fill="auto"/>
          </w:tcPr>
          <w:p w:rsidR="00DE7FDB" w:rsidRPr="008079ED" w:rsidRDefault="00DE7FDB" w:rsidP="00DE7FDB">
            <w:pPr>
              <w:jc w:val="center"/>
              <w:rPr>
                <w:rFonts w:cs="Arial"/>
                <w:b/>
                <w:sz w:val="24"/>
              </w:rPr>
            </w:pPr>
          </w:p>
        </w:tc>
      </w:tr>
      <w:tr w:rsidR="00DE7FDB" w:rsidRPr="008079ED" w:rsidTr="00C63AEB">
        <w:trPr>
          <w:trHeight w:val="333"/>
        </w:trPr>
        <w:tc>
          <w:tcPr>
            <w:tcW w:w="9854" w:type="dxa"/>
            <w:gridSpan w:val="2"/>
            <w:shd w:val="clear" w:color="auto" w:fill="auto"/>
          </w:tcPr>
          <w:p w:rsidR="00DE7FDB" w:rsidRDefault="00DE7FDB" w:rsidP="00DE7FDB">
            <w:pPr>
              <w:jc w:val="center"/>
              <w:rPr>
                <w:rFonts w:cs="Arial"/>
                <w:b/>
                <w:sz w:val="24"/>
              </w:rPr>
            </w:pPr>
            <w:r>
              <w:rPr>
                <w:rFonts w:cs="Arial"/>
                <w:b/>
                <w:sz w:val="24"/>
              </w:rPr>
              <w:t>ВЕРСИЯ</w:t>
            </w:r>
            <w:r w:rsidRPr="008079ED">
              <w:rPr>
                <w:rFonts w:cs="Arial"/>
                <w:b/>
                <w:sz w:val="24"/>
              </w:rPr>
              <w:t xml:space="preserve"> </w:t>
            </w:r>
            <w:r>
              <w:rPr>
                <w:rFonts w:cs="Arial"/>
                <w:b/>
                <w:sz w:val="24"/>
              </w:rPr>
              <w:t>1</w:t>
            </w:r>
            <w:r w:rsidRPr="008079ED">
              <w:rPr>
                <w:rFonts w:cs="Arial"/>
                <w:b/>
                <w:sz w:val="24"/>
              </w:rPr>
              <w:t>.0</w:t>
            </w:r>
            <w:r>
              <w:rPr>
                <w:rFonts w:cs="Arial"/>
                <w:b/>
                <w:sz w:val="24"/>
              </w:rPr>
              <w:t>0</w:t>
            </w:r>
          </w:p>
          <w:p w:rsidR="00DE7FDB" w:rsidRDefault="00DE7FDB" w:rsidP="00DE7FDB">
            <w:pPr>
              <w:jc w:val="center"/>
              <w:rPr>
                <w:rFonts w:cs="Arial"/>
                <w:b/>
                <w:sz w:val="24"/>
              </w:rPr>
            </w:pPr>
          </w:p>
          <w:p w:rsidR="00DE7FDB" w:rsidRDefault="00DE7FDB" w:rsidP="00DE7FDB">
            <w:pPr>
              <w:jc w:val="center"/>
              <w:rPr>
                <w:rFonts w:cs="Arial"/>
                <w:b/>
                <w:sz w:val="24"/>
              </w:rPr>
            </w:pPr>
          </w:p>
          <w:p w:rsidR="00DE7FDB" w:rsidRDefault="00DE7FDB" w:rsidP="00DE7FDB">
            <w:pPr>
              <w:jc w:val="center"/>
              <w:rPr>
                <w:rFonts w:cs="Arial"/>
                <w:b/>
                <w:sz w:val="24"/>
              </w:rPr>
            </w:pPr>
          </w:p>
          <w:p w:rsidR="00DE7FDB" w:rsidRPr="008079ED" w:rsidRDefault="00DE7FDB" w:rsidP="00DE7FDB">
            <w:pPr>
              <w:jc w:val="center"/>
              <w:rPr>
                <w:rFonts w:cs="Arial"/>
              </w:rPr>
            </w:pPr>
            <w:r>
              <w:rPr>
                <w:rFonts w:cs="Arial"/>
                <w:b/>
                <w:sz w:val="24"/>
              </w:rPr>
              <w:t>г</w:t>
            </w:r>
            <w:r w:rsidRPr="008079ED">
              <w:rPr>
                <w:rFonts w:cs="Arial"/>
                <w:b/>
                <w:sz w:val="24"/>
              </w:rPr>
              <w:t xml:space="preserve">. </w:t>
            </w:r>
            <w:r>
              <w:rPr>
                <w:rFonts w:cs="Arial"/>
                <w:b/>
                <w:sz w:val="24"/>
              </w:rPr>
              <w:t>Красноярск</w:t>
            </w:r>
            <w:r w:rsidRPr="008079ED">
              <w:rPr>
                <w:rFonts w:cs="Arial"/>
                <w:b/>
                <w:sz w:val="24"/>
              </w:rPr>
              <w:t xml:space="preserve"> </w:t>
            </w:r>
            <w:r w:rsidRPr="008079ED">
              <w:rPr>
                <w:rFonts w:cs="Arial"/>
                <w:b/>
                <w:sz w:val="24"/>
              </w:rPr>
              <w:br/>
              <w:t>201</w:t>
            </w:r>
            <w:r>
              <w:rPr>
                <w:rFonts w:cs="Arial"/>
                <w:b/>
                <w:sz w:val="24"/>
              </w:rPr>
              <w:t>5</w:t>
            </w:r>
            <w:r w:rsidRPr="008079ED">
              <w:rPr>
                <w:rFonts w:cs="Arial"/>
                <w:b/>
                <w:sz w:val="24"/>
              </w:rPr>
              <w:t xml:space="preserve"> г.</w:t>
            </w:r>
          </w:p>
        </w:tc>
      </w:tr>
    </w:tbl>
    <w:p w:rsidR="00DE7FDB" w:rsidRDefault="00DE7FDB" w:rsidP="00DE7FDB">
      <w:pPr>
        <w:spacing w:before="0"/>
        <w:rPr>
          <w:rFonts w:cs="Arial"/>
          <w:b/>
          <w:szCs w:val="22"/>
        </w:rPr>
      </w:pPr>
      <w:r>
        <w:rPr>
          <w:rFonts w:cs="Arial"/>
          <w:b/>
          <w:szCs w:val="22"/>
        </w:rPr>
        <w:br w:type="page"/>
      </w:r>
    </w:p>
    <w:p w:rsidR="00DE7FDB" w:rsidRPr="008079ED" w:rsidRDefault="00DE7FDB" w:rsidP="00DE7FDB">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DE7FDB" w:rsidRPr="008079ED" w:rsidTr="00C63AEB">
        <w:trPr>
          <w:trHeight w:val="376"/>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488"/>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373"/>
        </w:trPr>
        <w:tc>
          <w:tcPr>
            <w:tcW w:w="2992" w:type="dxa"/>
            <w:shd w:val="clear" w:color="auto" w:fill="FFFFFF"/>
          </w:tcPr>
          <w:p w:rsidR="00DE7FDB" w:rsidRPr="008079ED" w:rsidRDefault="00DE7FDB" w:rsidP="00DE7FDB">
            <w:pPr>
              <w:rPr>
                <w:rFonts w:cs="Arial"/>
                <w:b/>
                <w:szCs w:val="22"/>
              </w:rPr>
            </w:pPr>
            <w:r>
              <w:rPr>
                <w:rFonts w:cs="Arial"/>
                <w:b/>
                <w:szCs w:val="22"/>
              </w:rPr>
              <w:t>Версия</w:t>
            </w:r>
          </w:p>
        </w:tc>
        <w:tc>
          <w:tcPr>
            <w:tcW w:w="6809" w:type="dxa"/>
            <w:gridSpan w:val="3"/>
            <w:shd w:val="clear" w:color="auto" w:fill="FFFFFF"/>
          </w:tcPr>
          <w:p w:rsidR="00DE7FDB" w:rsidRPr="00E84BC2" w:rsidRDefault="00DE7FDB" w:rsidP="00DE7FDB">
            <w:pPr>
              <w:rPr>
                <w:szCs w:val="22"/>
              </w:rPr>
            </w:pPr>
            <w:r w:rsidRPr="00E84BC2">
              <w:rPr>
                <w:szCs w:val="22"/>
              </w:rPr>
              <w:t>1.00</w:t>
            </w:r>
          </w:p>
        </w:tc>
      </w:tr>
      <w:tr w:rsidR="00DE7FDB" w:rsidRPr="008079ED" w:rsidTr="00C63AEB">
        <w:trPr>
          <w:trHeight w:val="269"/>
        </w:trPr>
        <w:tc>
          <w:tcPr>
            <w:tcW w:w="2992" w:type="dxa"/>
            <w:shd w:val="clear" w:color="auto" w:fill="FFFFFF"/>
          </w:tcPr>
          <w:p w:rsidR="00DE7FDB" w:rsidRPr="008079ED" w:rsidRDefault="00DE7FDB" w:rsidP="00DE7FDB">
            <w:pPr>
              <w:rPr>
                <w:rFonts w:cs="Arial"/>
                <w:b/>
                <w:szCs w:val="22"/>
              </w:rPr>
            </w:pPr>
            <w:r w:rsidRPr="008079ED">
              <w:rPr>
                <w:rFonts w:cs="Arial"/>
                <w:b/>
                <w:szCs w:val="22"/>
              </w:rPr>
              <w:t>Процесс верхнего уровня</w:t>
            </w:r>
          </w:p>
        </w:tc>
        <w:tc>
          <w:tcPr>
            <w:tcW w:w="6809" w:type="dxa"/>
            <w:gridSpan w:val="3"/>
            <w:shd w:val="clear" w:color="auto" w:fill="FFFFFF"/>
          </w:tcPr>
          <w:p w:rsidR="00DE7FDB" w:rsidRPr="00E84BC2" w:rsidRDefault="00DE7FDB" w:rsidP="00DE7FDB">
            <w:pPr>
              <w:rPr>
                <w:szCs w:val="22"/>
              </w:rPr>
            </w:pPr>
            <w:r w:rsidRPr="00E84BC2">
              <w:rPr>
                <w:szCs w:val="22"/>
              </w:rPr>
              <w:t>Промышленная, пожарная экологическая безопасность и охрана труда.</w:t>
            </w:r>
          </w:p>
        </w:tc>
      </w:tr>
      <w:tr w:rsidR="00DE7FDB" w:rsidRPr="008079ED" w:rsidTr="00C63AEB">
        <w:trPr>
          <w:trHeight w:val="682"/>
        </w:trPr>
        <w:tc>
          <w:tcPr>
            <w:tcW w:w="2992" w:type="dxa"/>
            <w:shd w:val="clear" w:color="auto" w:fill="FFFFFF"/>
          </w:tcPr>
          <w:p w:rsidR="00DE7FDB" w:rsidRPr="008079ED" w:rsidRDefault="00DE7FDB" w:rsidP="00DE7FDB">
            <w:pPr>
              <w:rPr>
                <w:rFonts w:cs="Arial"/>
                <w:b/>
                <w:szCs w:val="22"/>
              </w:rPr>
            </w:pPr>
            <w:r w:rsidRPr="008079ED">
              <w:rPr>
                <w:rFonts w:cs="Arial"/>
                <w:b/>
                <w:szCs w:val="22"/>
              </w:rPr>
              <w:t>Применение</w:t>
            </w:r>
          </w:p>
        </w:tc>
        <w:tc>
          <w:tcPr>
            <w:tcW w:w="6809" w:type="dxa"/>
            <w:gridSpan w:val="3"/>
            <w:shd w:val="clear" w:color="auto" w:fill="FFFFFF"/>
          </w:tcPr>
          <w:p w:rsidR="00DE7FDB" w:rsidRPr="00E84BC2" w:rsidRDefault="00DE7FDB" w:rsidP="00DE7FDB">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DE7FDB" w:rsidRPr="008079ED" w:rsidTr="00C63AEB">
        <w:trPr>
          <w:trHeight w:val="708"/>
        </w:trPr>
        <w:tc>
          <w:tcPr>
            <w:tcW w:w="2992" w:type="dxa"/>
            <w:shd w:val="clear" w:color="auto" w:fill="FFFFFF"/>
          </w:tcPr>
          <w:p w:rsidR="00DE7FDB" w:rsidRPr="008079ED" w:rsidRDefault="00DE7FDB" w:rsidP="00DE7FDB">
            <w:pPr>
              <w:rPr>
                <w:rFonts w:cs="Arial"/>
                <w:b/>
                <w:szCs w:val="22"/>
              </w:rPr>
            </w:pPr>
            <w:r w:rsidRPr="008079ED">
              <w:rPr>
                <w:rFonts w:cs="Arial"/>
                <w:b/>
                <w:szCs w:val="22"/>
              </w:rPr>
              <w:t>Утвержден</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688"/>
        </w:trPr>
        <w:tc>
          <w:tcPr>
            <w:tcW w:w="2992" w:type="dxa"/>
            <w:shd w:val="clear" w:color="auto" w:fill="FFFFFF"/>
          </w:tcPr>
          <w:p w:rsidR="00DE7FDB" w:rsidRPr="008079ED" w:rsidRDefault="00DE7FDB" w:rsidP="00DE7FDB">
            <w:pPr>
              <w:rPr>
                <w:rFonts w:cs="Arial"/>
                <w:b/>
                <w:szCs w:val="22"/>
              </w:rPr>
            </w:pPr>
            <w:r w:rsidRPr="008079ED">
              <w:rPr>
                <w:rFonts w:cs="Arial"/>
                <w:b/>
                <w:szCs w:val="22"/>
              </w:rPr>
              <w:t>Введен в действие</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500"/>
        </w:trPr>
        <w:tc>
          <w:tcPr>
            <w:tcW w:w="2992" w:type="dxa"/>
            <w:shd w:val="clear" w:color="auto" w:fill="FFFFFF"/>
          </w:tcPr>
          <w:p w:rsidR="00DE7FDB" w:rsidRPr="008079ED" w:rsidRDefault="00DE7FDB" w:rsidP="00DE7FDB">
            <w:pPr>
              <w:rPr>
                <w:rFonts w:cs="Arial"/>
                <w:b/>
                <w:szCs w:val="22"/>
              </w:rPr>
            </w:pPr>
            <w:r w:rsidRPr="008079ED">
              <w:rPr>
                <w:rFonts w:cs="Arial"/>
                <w:b/>
                <w:szCs w:val="22"/>
              </w:rPr>
              <w:t>Владелец процесса</w:t>
            </w:r>
          </w:p>
        </w:tc>
        <w:tc>
          <w:tcPr>
            <w:tcW w:w="6809" w:type="dxa"/>
            <w:gridSpan w:val="3"/>
            <w:shd w:val="clear" w:color="auto" w:fill="FFFFFF"/>
          </w:tcPr>
          <w:p w:rsidR="00DE7FDB" w:rsidRPr="00E84BC2" w:rsidRDefault="00DE7FDB" w:rsidP="00DE7FDB">
            <w:pPr>
              <w:rPr>
                <w:szCs w:val="22"/>
              </w:rPr>
            </w:pPr>
            <w:r w:rsidRPr="00E84BC2">
              <w:rPr>
                <w:szCs w:val="22"/>
              </w:rPr>
              <w:t>Директор департамента охраны труда, промышленной и экологической безопасности.</w:t>
            </w:r>
          </w:p>
        </w:tc>
      </w:tr>
      <w:tr w:rsidR="00DE7FDB" w:rsidRPr="008079ED" w:rsidTr="00C63AEB">
        <w:trPr>
          <w:trHeight w:val="863"/>
        </w:trPr>
        <w:tc>
          <w:tcPr>
            <w:tcW w:w="2992" w:type="dxa"/>
            <w:shd w:val="clear" w:color="auto" w:fill="FFFFFF"/>
          </w:tcPr>
          <w:p w:rsidR="00DE7FDB" w:rsidRPr="008079ED" w:rsidRDefault="00DE7FDB" w:rsidP="00DE7FDB">
            <w:pPr>
              <w:rPr>
                <w:rFonts w:cs="Arial"/>
                <w:b/>
                <w:szCs w:val="22"/>
              </w:rPr>
            </w:pPr>
            <w:r w:rsidRPr="008079ED">
              <w:rPr>
                <w:rFonts w:cs="Arial"/>
                <w:b/>
                <w:szCs w:val="22"/>
              </w:rPr>
              <w:t>Участники процесса</w:t>
            </w:r>
          </w:p>
        </w:tc>
        <w:tc>
          <w:tcPr>
            <w:tcW w:w="6809" w:type="dxa"/>
            <w:gridSpan w:val="3"/>
            <w:shd w:val="clear" w:color="auto" w:fill="FFFFFF"/>
          </w:tcPr>
          <w:p w:rsidR="00DE7FDB" w:rsidRPr="00E84BC2" w:rsidRDefault="00DE7FDB" w:rsidP="00DE7FDB">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DE7FDB" w:rsidRPr="008079ED" w:rsidTr="00C63AEB">
        <w:trPr>
          <w:trHeight w:val="413"/>
        </w:trPr>
        <w:tc>
          <w:tcPr>
            <w:tcW w:w="2992" w:type="dxa"/>
            <w:tcBorders>
              <w:bottom w:val="single" w:sz="4" w:space="0" w:color="auto"/>
            </w:tcBorders>
            <w:shd w:val="clear" w:color="auto" w:fill="FFFFFF"/>
          </w:tcPr>
          <w:p w:rsidR="00DE7FDB" w:rsidRPr="008079ED" w:rsidRDefault="00DE7FDB" w:rsidP="00DE7FDB">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DE7FDB" w:rsidRPr="00E84BC2" w:rsidRDefault="00DE7FDB" w:rsidP="00DE7FDB">
            <w:pPr>
              <w:rPr>
                <w:rFonts w:cs="Arial"/>
                <w:szCs w:val="22"/>
              </w:rPr>
            </w:pPr>
            <w:r w:rsidRPr="00E84BC2">
              <w:rPr>
                <w:rFonts w:cs="Arial"/>
                <w:szCs w:val="22"/>
              </w:rPr>
              <w:t>60</w:t>
            </w:r>
          </w:p>
        </w:tc>
      </w:tr>
      <w:tr w:rsidR="00DE7FDB" w:rsidRPr="008079ED" w:rsidTr="00C63AEB">
        <w:trPr>
          <w:trHeight w:val="413"/>
        </w:trPr>
        <w:tc>
          <w:tcPr>
            <w:tcW w:w="5402" w:type="dxa"/>
            <w:gridSpan w:val="2"/>
            <w:tcBorders>
              <w:bottom w:val="nil"/>
              <w:right w:val="nil"/>
            </w:tcBorders>
            <w:shd w:val="clear" w:color="auto" w:fill="FFFFFF"/>
          </w:tcPr>
          <w:p w:rsidR="00DE7FDB" w:rsidRPr="00E84BC2" w:rsidRDefault="00DE7FDB" w:rsidP="00DE7FDB">
            <w:pPr>
              <w:spacing w:before="0"/>
              <w:rPr>
                <w:rFonts w:cs="Arial"/>
                <w:b/>
                <w:i/>
                <w:szCs w:val="22"/>
              </w:rPr>
            </w:pPr>
            <w:r w:rsidRPr="00E84BC2">
              <w:rPr>
                <w:rFonts w:cs="Arial"/>
                <w:b/>
                <w:i/>
                <w:szCs w:val="22"/>
              </w:rPr>
              <w:t>Согласовано:</w:t>
            </w:r>
          </w:p>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 xml:space="preserve">Заместитель  генерального </w:t>
            </w:r>
            <w:r w:rsidRPr="00E84BC2">
              <w:rPr>
                <w:rFonts w:ascii="Arial" w:hAnsi="Arial" w:cs="Arial"/>
                <w:i/>
                <w:sz w:val="22"/>
                <w:szCs w:val="22"/>
              </w:rPr>
              <w:t xml:space="preserve"> </w:t>
            </w:r>
            <w:r w:rsidRPr="00E84BC2">
              <w:rPr>
                <w:rFonts w:ascii="Arial" w:hAnsi="Arial" w:cs="Arial"/>
                <w:i/>
                <w:iCs/>
                <w:sz w:val="22"/>
                <w:szCs w:val="22"/>
              </w:rPr>
              <w:t xml:space="preserve">директора – главный инженер </w:t>
            </w:r>
            <w:r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DE7FDB" w:rsidRPr="00E84BC2" w:rsidRDefault="00DE7FDB" w:rsidP="00DE7FDB">
            <w:pPr>
              <w:pStyle w:val="Default"/>
              <w:rPr>
                <w:rFonts w:ascii="Arial" w:hAnsi="Arial" w:cs="Arial"/>
                <w:i/>
                <w:sz w:val="22"/>
                <w:szCs w:val="22"/>
              </w:rPr>
            </w:pPr>
            <w:r w:rsidRPr="00E84BC2">
              <w:rPr>
                <w:rFonts w:ascii="Arial" w:hAnsi="Arial" w:cs="Arial"/>
                <w:i/>
                <w:iCs/>
                <w:sz w:val="22"/>
                <w:szCs w:val="22"/>
              </w:rPr>
              <w:t>С.В. Телышев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Ю.П. Ткаченко</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Ю.Л. Сидоров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А.А. Пахомов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Р.М. Тухватуллин</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Pr>
                <w:rFonts w:ascii="Arial" w:hAnsi="Arial" w:cs="Arial"/>
                <w:i/>
                <w:iCs/>
                <w:sz w:val="22"/>
                <w:szCs w:val="22"/>
              </w:rPr>
              <w:t>Ю.А. Нагорный</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В.П. Орешников</w:t>
            </w:r>
          </w:p>
        </w:tc>
      </w:tr>
      <w:tr w:rsidR="00DE7FDB" w:rsidRPr="008079ED" w:rsidTr="00C63AEB">
        <w:trPr>
          <w:trHeight w:val="612"/>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И.К. Сагиев</w:t>
            </w:r>
          </w:p>
        </w:tc>
      </w:tr>
      <w:tr w:rsidR="00DE7FDB" w:rsidRPr="008079ED" w:rsidTr="00C63AEB">
        <w:trPr>
          <w:trHeight w:val="450"/>
        </w:trPr>
        <w:tc>
          <w:tcPr>
            <w:tcW w:w="5402" w:type="dxa"/>
            <w:gridSpan w:val="2"/>
            <w:tcBorders>
              <w:top w:val="nil"/>
              <w:bottom w:val="nil"/>
              <w:right w:val="nil"/>
            </w:tcBorders>
            <w:shd w:val="clear" w:color="auto" w:fill="FFFFFF"/>
          </w:tcPr>
          <w:p w:rsidR="00DE7FDB" w:rsidRPr="00E84BC2" w:rsidRDefault="00DE7FDB" w:rsidP="00DE7FDB">
            <w:pPr>
              <w:rPr>
                <w:rFonts w:cs="Arial"/>
                <w:b/>
                <w:i/>
                <w:szCs w:val="22"/>
              </w:rPr>
            </w:pPr>
            <w:r w:rsidRPr="00E84BC2">
              <w:rPr>
                <w:rFonts w:cs="Arial"/>
                <w:b/>
                <w:i/>
                <w:szCs w:val="22"/>
              </w:rPr>
              <w:t>Внесено:</w:t>
            </w:r>
          </w:p>
          <w:p w:rsidR="00DE7FDB" w:rsidRPr="00E84BC2" w:rsidRDefault="00DE7FDB" w:rsidP="00DE7FDB">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DE7FDB" w:rsidRPr="008079ED" w:rsidTr="00C63AEB">
        <w:trPr>
          <w:trHeight w:val="64"/>
        </w:trPr>
        <w:tc>
          <w:tcPr>
            <w:tcW w:w="5402" w:type="dxa"/>
            <w:gridSpan w:val="2"/>
            <w:tcBorders>
              <w:top w:val="nil"/>
              <w:right w:val="nil"/>
            </w:tcBorders>
            <w:shd w:val="clear" w:color="auto" w:fill="FFFFFF"/>
          </w:tcPr>
          <w:p w:rsidR="00DE7FDB" w:rsidRPr="00E84BC2" w:rsidRDefault="00DE7FDB" w:rsidP="00DE7FDB">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rPr>
                <w:i/>
                <w:iCs/>
                <w:sz w:val="6"/>
                <w:szCs w:val="6"/>
              </w:rPr>
            </w:pPr>
          </w:p>
        </w:tc>
        <w:tc>
          <w:tcPr>
            <w:tcW w:w="2556" w:type="dxa"/>
            <w:tcBorders>
              <w:top w:val="nil"/>
              <w:left w:val="nil"/>
            </w:tcBorders>
            <w:shd w:val="clear" w:color="auto" w:fill="FFFFFF"/>
            <w:vAlign w:val="bottom"/>
          </w:tcPr>
          <w:p w:rsidR="00DE7FDB" w:rsidRPr="00E84BC2" w:rsidRDefault="00DE7FDB" w:rsidP="00DE7FDB">
            <w:pPr>
              <w:pStyle w:val="Default"/>
              <w:rPr>
                <w:i/>
                <w:iCs/>
                <w:sz w:val="6"/>
                <w:szCs w:val="6"/>
              </w:rPr>
            </w:pPr>
          </w:p>
        </w:tc>
      </w:tr>
    </w:tbl>
    <w:p w:rsidR="00DE7FDB" w:rsidRPr="006C4BCA" w:rsidRDefault="00DE7FDB" w:rsidP="00DE7FDB">
      <w:pPr>
        <w:pStyle w:val="afe"/>
        <w:rPr>
          <w:noProof/>
        </w:rPr>
      </w:pPr>
      <w:r w:rsidRPr="008079ED">
        <w:br w:type="page"/>
      </w:r>
    </w:p>
    <w:p w:rsidR="00DE7FDB" w:rsidRPr="001C198F" w:rsidRDefault="00DE7FDB" w:rsidP="00DE7FDB">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r w:rsidRPr="00B12BAC">
        <w:rPr>
          <w:b/>
          <w:bCs/>
        </w:rPr>
        <w:fldChar w:fldCharType="begin"/>
      </w:r>
      <w:r w:rsidR="00DE7FDB">
        <w:rPr>
          <w:b/>
          <w:bCs/>
        </w:rPr>
        <w:instrText xml:space="preserve"> TOC \o "1-1" \h \z \u </w:instrText>
      </w:r>
      <w:r w:rsidRPr="00B12BAC">
        <w:rPr>
          <w:b/>
          <w:bCs/>
        </w:rPr>
        <w:fldChar w:fldCharType="separate"/>
      </w:r>
      <w:hyperlink w:anchor="_Toc430271386" w:history="1">
        <w:r w:rsidR="00DE7FDB" w:rsidRPr="00B2719C">
          <w:rPr>
            <w:rStyle w:val="af3"/>
            <w:noProof/>
          </w:rPr>
          <w:t>1.</w:t>
        </w:r>
        <w:r w:rsidR="00DE7FDB">
          <w:rPr>
            <w:rFonts w:asciiTheme="minorHAnsi" w:eastAsiaTheme="minorEastAsia" w:hAnsiTheme="minorHAnsi" w:cstheme="minorBidi"/>
            <w:noProof/>
            <w:szCs w:val="22"/>
          </w:rPr>
          <w:tab/>
        </w:r>
        <w:r w:rsidR="00DE7FDB" w:rsidRPr="00B2719C">
          <w:rPr>
            <w:rStyle w:val="af3"/>
            <w:noProof/>
          </w:rPr>
          <w:t>НАЗНАЧЕНИЕ  СТАНДАРТА И ОБЛАСТЬ ЕГО ПРИМЕНЕНИЯ.</w:t>
        </w:r>
        <w:r w:rsidR="00DE7FDB">
          <w:rPr>
            <w:noProof/>
            <w:webHidden/>
          </w:rPr>
          <w:tab/>
        </w:r>
        <w:r>
          <w:rPr>
            <w:noProof/>
            <w:webHidden/>
          </w:rPr>
          <w:fldChar w:fldCharType="begin"/>
        </w:r>
        <w:r w:rsidR="00DE7FDB">
          <w:rPr>
            <w:noProof/>
            <w:webHidden/>
          </w:rPr>
          <w:instrText xml:space="preserve"> PAGEREF _Toc430271386 \h </w:instrText>
        </w:r>
        <w:r>
          <w:rPr>
            <w:noProof/>
            <w:webHidden/>
          </w:rPr>
        </w:r>
        <w:r>
          <w:rPr>
            <w:noProof/>
            <w:webHidden/>
          </w:rPr>
          <w:fldChar w:fldCharType="separate"/>
        </w:r>
        <w:r w:rsidR="00DE7FDB">
          <w:rPr>
            <w:noProof/>
            <w:webHidden/>
          </w:rPr>
          <w:t>4</w:t>
        </w:r>
        <w:r>
          <w:rPr>
            <w:noProof/>
            <w:webHidden/>
          </w:rPr>
          <w:fldChar w:fldCharType="end"/>
        </w:r>
      </w:hyperlink>
    </w:p>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hyperlink w:anchor="_Toc430271387" w:history="1">
        <w:r w:rsidR="00DE7FDB" w:rsidRPr="00B2719C">
          <w:rPr>
            <w:rStyle w:val="af3"/>
            <w:noProof/>
          </w:rPr>
          <w:t>2.</w:t>
        </w:r>
        <w:r w:rsidR="00DE7FDB">
          <w:rPr>
            <w:rFonts w:asciiTheme="minorHAnsi" w:eastAsiaTheme="minorEastAsia" w:hAnsiTheme="minorHAnsi" w:cstheme="minorBidi"/>
            <w:noProof/>
            <w:szCs w:val="22"/>
          </w:rPr>
          <w:tab/>
        </w:r>
        <w:r w:rsidR="00DE7FDB" w:rsidRPr="00B2719C">
          <w:rPr>
            <w:rStyle w:val="af3"/>
            <w:noProof/>
          </w:rPr>
          <w:t>ТЕРМИНЫ И ОПРЕДЕЛЕНИЯ.</w:t>
        </w:r>
        <w:r w:rsidR="00DE7FDB">
          <w:rPr>
            <w:noProof/>
            <w:webHidden/>
          </w:rPr>
          <w:tab/>
        </w:r>
        <w:r>
          <w:rPr>
            <w:noProof/>
            <w:webHidden/>
          </w:rPr>
          <w:fldChar w:fldCharType="begin"/>
        </w:r>
        <w:r w:rsidR="00DE7FDB">
          <w:rPr>
            <w:noProof/>
            <w:webHidden/>
          </w:rPr>
          <w:instrText xml:space="preserve"> PAGEREF _Toc430271387 \h </w:instrText>
        </w:r>
        <w:r>
          <w:rPr>
            <w:noProof/>
            <w:webHidden/>
          </w:rPr>
        </w:r>
        <w:r>
          <w:rPr>
            <w:noProof/>
            <w:webHidden/>
          </w:rPr>
          <w:fldChar w:fldCharType="separate"/>
        </w:r>
        <w:r w:rsidR="00DE7FDB">
          <w:rPr>
            <w:noProof/>
            <w:webHidden/>
          </w:rPr>
          <w:t>5</w:t>
        </w:r>
        <w:r>
          <w:rPr>
            <w:noProof/>
            <w:webHidden/>
          </w:rPr>
          <w:fldChar w:fldCharType="end"/>
        </w:r>
      </w:hyperlink>
    </w:p>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hyperlink w:anchor="_Toc430271388" w:history="1">
        <w:r w:rsidR="00DE7FDB" w:rsidRPr="00B2719C">
          <w:rPr>
            <w:rStyle w:val="af3"/>
            <w:noProof/>
          </w:rPr>
          <w:t>3.</w:t>
        </w:r>
        <w:r w:rsidR="00DE7FDB">
          <w:rPr>
            <w:rFonts w:asciiTheme="minorHAnsi" w:eastAsiaTheme="minorEastAsia" w:hAnsiTheme="minorHAnsi" w:cstheme="minorBidi"/>
            <w:noProof/>
            <w:szCs w:val="22"/>
          </w:rPr>
          <w:tab/>
        </w:r>
        <w:r w:rsidR="00DE7FDB" w:rsidRPr="00B2719C">
          <w:rPr>
            <w:rStyle w:val="af3"/>
            <w:noProof/>
          </w:rPr>
          <w:t>ОБЩИЕ ПОЛОЖЕНИЯ</w:t>
        </w:r>
        <w:r w:rsidR="00DE7FDB">
          <w:rPr>
            <w:noProof/>
            <w:webHidden/>
          </w:rPr>
          <w:tab/>
        </w:r>
        <w:r>
          <w:rPr>
            <w:noProof/>
            <w:webHidden/>
          </w:rPr>
          <w:fldChar w:fldCharType="begin"/>
        </w:r>
        <w:r w:rsidR="00DE7FDB">
          <w:rPr>
            <w:noProof/>
            <w:webHidden/>
          </w:rPr>
          <w:instrText xml:space="preserve"> PAGEREF _Toc430271388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hyperlink w:anchor="_Toc430271389" w:history="1">
        <w:r w:rsidR="00DE7FDB" w:rsidRPr="00B2719C">
          <w:rPr>
            <w:rStyle w:val="af3"/>
            <w:noProof/>
          </w:rPr>
          <w:t>4.</w:t>
        </w:r>
        <w:r w:rsidR="00DE7FDB">
          <w:rPr>
            <w:rFonts w:asciiTheme="minorHAnsi" w:eastAsiaTheme="minorEastAsia" w:hAnsiTheme="minorHAnsi" w:cstheme="minorBidi"/>
            <w:noProof/>
            <w:szCs w:val="22"/>
          </w:rPr>
          <w:tab/>
        </w:r>
        <w:r w:rsidR="00DE7FDB" w:rsidRPr="00B2719C">
          <w:rPr>
            <w:rStyle w:val="af3"/>
            <w:noProof/>
          </w:rPr>
          <w:t>ВЫБОР ПОДРЯДЧИКА, ПРЕДДОГОВОРНАЯ РАБОТА.</w:t>
        </w:r>
        <w:r w:rsidR="00DE7FDB">
          <w:rPr>
            <w:noProof/>
            <w:webHidden/>
          </w:rPr>
          <w:tab/>
        </w:r>
        <w:r>
          <w:rPr>
            <w:noProof/>
            <w:webHidden/>
          </w:rPr>
          <w:fldChar w:fldCharType="begin"/>
        </w:r>
        <w:r w:rsidR="00DE7FDB">
          <w:rPr>
            <w:noProof/>
            <w:webHidden/>
          </w:rPr>
          <w:instrText xml:space="preserve"> PAGEREF _Toc430271389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hyperlink w:anchor="_Toc430271390" w:history="1">
        <w:r w:rsidR="00DE7FDB" w:rsidRPr="00B2719C">
          <w:rPr>
            <w:rStyle w:val="af3"/>
            <w:noProof/>
          </w:rPr>
          <w:t>5.</w:t>
        </w:r>
        <w:r w:rsidR="00DE7FDB">
          <w:rPr>
            <w:rFonts w:asciiTheme="minorHAnsi" w:eastAsiaTheme="minorEastAsia" w:hAnsiTheme="minorHAnsi" w:cstheme="minorBidi"/>
            <w:noProof/>
            <w:szCs w:val="22"/>
          </w:rPr>
          <w:tab/>
        </w:r>
        <w:r w:rsidR="00DE7FDB"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_Toc430271390 \h </w:instrText>
        </w:r>
        <w:r>
          <w:rPr>
            <w:noProof/>
            <w:webHidden/>
          </w:rPr>
        </w:r>
        <w:r>
          <w:rPr>
            <w:noProof/>
            <w:webHidden/>
          </w:rPr>
          <w:fldChar w:fldCharType="separate"/>
        </w:r>
        <w:r w:rsidR="00DE7FDB">
          <w:rPr>
            <w:noProof/>
            <w:webHidden/>
          </w:rPr>
          <w:t>8</w:t>
        </w:r>
        <w:r>
          <w:rPr>
            <w:noProof/>
            <w:webHidden/>
          </w:rPr>
          <w:fldChar w:fldCharType="end"/>
        </w:r>
      </w:hyperlink>
    </w:p>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hyperlink w:anchor="_Toc430271391" w:history="1">
        <w:r w:rsidR="00DE7FDB" w:rsidRPr="00B2719C">
          <w:rPr>
            <w:rStyle w:val="af3"/>
            <w:noProof/>
          </w:rPr>
          <w:t>6.</w:t>
        </w:r>
        <w:r w:rsidR="00DE7FDB">
          <w:rPr>
            <w:rFonts w:asciiTheme="minorHAnsi" w:eastAsiaTheme="minorEastAsia" w:hAnsiTheme="minorHAnsi" w:cstheme="minorBidi"/>
            <w:noProof/>
            <w:szCs w:val="22"/>
          </w:rPr>
          <w:tab/>
        </w:r>
        <w:r w:rsidR="00DE7FDB" w:rsidRPr="00B2719C">
          <w:rPr>
            <w:rStyle w:val="af3"/>
            <w:noProof/>
          </w:rPr>
          <w:t>ПРЕДМОБИЛИЗАЦИЯ.</w:t>
        </w:r>
        <w:r w:rsidR="00DE7FDB">
          <w:rPr>
            <w:noProof/>
            <w:webHidden/>
          </w:rPr>
          <w:tab/>
        </w:r>
        <w:r>
          <w:rPr>
            <w:noProof/>
            <w:webHidden/>
          </w:rPr>
          <w:fldChar w:fldCharType="begin"/>
        </w:r>
        <w:r w:rsidR="00DE7FDB">
          <w:rPr>
            <w:noProof/>
            <w:webHidden/>
          </w:rPr>
          <w:instrText xml:space="preserve"> PAGEREF _Toc430271391 \h </w:instrText>
        </w:r>
        <w:r>
          <w:rPr>
            <w:noProof/>
            <w:webHidden/>
          </w:rPr>
        </w:r>
        <w:r>
          <w:rPr>
            <w:noProof/>
            <w:webHidden/>
          </w:rPr>
          <w:fldChar w:fldCharType="separate"/>
        </w:r>
        <w:r w:rsidR="00DE7FDB">
          <w:rPr>
            <w:noProof/>
            <w:webHidden/>
          </w:rPr>
          <w:t>9</w:t>
        </w:r>
        <w:r>
          <w:rPr>
            <w:noProof/>
            <w:webHidden/>
          </w:rPr>
          <w:fldChar w:fldCharType="end"/>
        </w:r>
      </w:hyperlink>
    </w:p>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hyperlink w:anchor="_Toc430271392" w:history="1">
        <w:r w:rsidR="00DE7FDB" w:rsidRPr="00B2719C">
          <w:rPr>
            <w:rStyle w:val="af3"/>
            <w:noProof/>
          </w:rPr>
          <w:t>7.</w:t>
        </w:r>
        <w:r w:rsidR="00DE7FDB">
          <w:rPr>
            <w:rFonts w:asciiTheme="minorHAnsi" w:eastAsiaTheme="minorEastAsia" w:hAnsiTheme="minorHAnsi" w:cstheme="minorBidi"/>
            <w:noProof/>
            <w:szCs w:val="22"/>
          </w:rPr>
          <w:tab/>
        </w:r>
        <w:r w:rsidR="00DE7FDB" w:rsidRPr="00B2719C">
          <w:rPr>
            <w:rStyle w:val="af3"/>
            <w:noProof/>
          </w:rPr>
          <w:t>МОБИЛИЗАЦИЯ, ДОПУСК К РАБОТЕ.</w:t>
        </w:r>
        <w:r w:rsidR="00DE7FDB">
          <w:rPr>
            <w:noProof/>
            <w:webHidden/>
          </w:rPr>
          <w:tab/>
        </w:r>
        <w:r>
          <w:rPr>
            <w:noProof/>
            <w:webHidden/>
          </w:rPr>
          <w:fldChar w:fldCharType="begin"/>
        </w:r>
        <w:r w:rsidR="00DE7FDB">
          <w:rPr>
            <w:noProof/>
            <w:webHidden/>
          </w:rPr>
          <w:instrText xml:space="preserve"> PAGEREF _Toc430271392 \h </w:instrText>
        </w:r>
        <w:r>
          <w:rPr>
            <w:noProof/>
            <w:webHidden/>
          </w:rPr>
        </w:r>
        <w:r>
          <w:rPr>
            <w:noProof/>
            <w:webHidden/>
          </w:rPr>
          <w:fldChar w:fldCharType="separate"/>
        </w:r>
        <w:r w:rsidR="00DE7FDB">
          <w:rPr>
            <w:noProof/>
            <w:webHidden/>
          </w:rPr>
          <w:t>11</w:t>
        </w:r>
        <w:r>
          <w:rPr>
            <w:noProof/>
            <w:webHidden/>
          </w:rPr>
          <w:fldChar w:fldCharType="end"/>
        </w:r>
      </w:hyperlink>
    </w:p>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hyperlink w:anchor="_Toc430271393" w:history="1">
        <w:r w:rsidR="00DE7FDB" w:rsidRPr="00B2719C">
          <w:rPr>
            <w:rStyle w:val="af3"/>
            <w:noProof/>
          </w:rPr>
          <w:t>8.</w:t>
        </w:r>
        <w:r w:rsidR="00DE7FDB">
          <w:rPr>
            <w:rFonts w:asciiTheme="minorHAnsi" w:eastAsiaTheme="minorEastAsia" w:hAnsiTheme="minorHAnsi" w:cstheme="minorBidi"/>
            <w:noProof/>
            <w:szCs w:val="22"/>
          </w:rPr>
          <w:tab/>
        </w:r>
        <w:r w:rsidR="00DE7FDB" w:rsidRPr="00B2719C">
          <w:rPr>
            <w:rStyle w:val="af3"/>
            <w:noProof/>
          </w:rPr>
          <w:t>ВЫПОЛНЕНИЕ РАБОТ/ОКАЗАНИЕ УСЛУГ, КОНТРОЛЬ ДЕЯТЕЛЬНОСТИ ПОДРЯДЧИКА.</w:t>
        </w:r>
        <w:r w:rsidR="00DE7FDB">
          <w:rPr>
            <w:noProof/>
            <w:webHidden/>
          </w:rPr>
          <w:tab/>
        </w:r>
        <w:r>
          <w:rPr>
            <w:noProof/>
            <w:webHidden/>
          </w:rPr>
          <w:fldChar w:fldCharType="begin"/>
        </w:r>
        <w:r w:rsidR="00DE7FDB">
          <w:rPr>
            <w:noProof/>
            <w:webHidden/>
          </w:rPr>
          <w:instrText xml:space="preserve"> PAGEREF _Toc430271393 \h </w:instrText>
        </w:r>
        <w:r>
          <w:rPr>
            <w:noProof/>
            <w:webHidden/>
          </w:rPr>
        </w:r>
        <w:r>
          <w:rPr>
            <w:noProof/>
            <w:webHidden/>
          </w:rPr>
          <w:fldChar w:fldCharType="separate"/>
        </w:r>
        <w:r w:rsidR="00DE7FDB">
          <w:rPr>
            <w:noProof/>
            <w:webHidden/>
          </w:rPr>
          <w:t>13</w:t>
        </w:r>
        <w:r>
          <w:rPr>
            <w:noProof/>
            <w:webHidden/>
          </w:rPr>
          <w:fldChar w:fldCharType="end"/>
        </w:r>
      </w:hyperlink>
    </w:p>
    <w:p w:rsidR="00DE7FDB" w:rsidRDefault="00B12BAC" w:rsidP="00DE7FDB">
      <w:pPr>
        <w:pStyle w:val="12"/>
        <w:tabs>
          <w:tab w:val="left" w:pos="480"/>
          <w:tab w:val="right" w:leader="dot" w:pos="9628"/>
        </w:tabs>
        <w:rPr>
          <w:rFonts w:asciiTheme="minorHAnsi" w:eastAsiaTheme="minorEastAsia" w:hAnsiTheme="minorHAnsi" w:cstheme="minorBidi"/>
          <w:noProof/>
          <w:szCs w:val="22"/>
        </w:rPr>
      </w:pPr>
      <w:hyperlink w:anchor="_Toc430271394" w:history="1">
        <w:r w:rsidR="00DE7FDB" w:rsidRPr="00B2719C">
          <w:rPr>
            <w:rStyle w:val="af3"/>
            <w:noProof/>
          </w:rPr>
          <w:t>9.</w:t>
        </w:r>
        <w:r w:rsidR="00DE7FDB">
          <w:rPr>
            <w:rFonts w:asciiTheme="minorHAnsi" w:eastAsiaTheme="minorEastAsia" w:hAnsiTheme="minorHAnsi" w:cstheme="minorBidi"/>
            <w:noProof/>
            <w:szCs w:val="22"/>
          </w:rPr>
          <w:tab/>
        </w:r>
        <w:r w:rsidR="00DE7FDB" w:rsidRPr="00B2719C">
          <w:rPr>
            <w:rStyle w:val="af3"/>
            <w:noProof/>
          </w:rPr>
          <w:t>ЗАВЕРШЕНИЕ И ПРОДЛЕНИЕ ДОГОВОРОВ С УЧЕТОМ ОЦЕНКИ ДЕЯТЕЛЬНОСТИ ПОДРЯДЧИКА В ОБЛАСТИ ПБ, ОТ И ОС.</w:t>
        </w:r>
        <w:r w:rsidR="00DE7FDB">
          <w:rPr>
            <w:noProof/>
            <w:webHidden/>
          </w:rPr>
          <w:tab/>
        </w:r>
        <w:r>
          <w:rPr>
            <w:noProof/>
            <w:webHidden/>
          </w:rPr>
          <w:fldChar w:fldCharType="begin"/>
        </w:r>
        <w:r w:rsidR="00DE7FDB">
          <w:rPr>
            <w:noProof/>
            <w:webHidden/>
          </w:rPr>
          <w:instrText xml:space="preserve"> PAGEREF _Toc430271394 \h </w:instrText>
        </w:r>
        <w:r>
          <w:rPr>
            <w:noProof/>
            <w:webHidden/>
          </w:rPr>
        </w:r>
        <w:r>
          <w:rPr>
            <w:noProof/>
            <w:webHidden/>
          </w:rPr>
          <w:fldChar w:fldCharType="separate"/>
        </w:r>
        <w:r w:rsidR="00DE7FDB">
          <w:rPr>
            <w:noProof/>
            <w:webHidden/>
          </w:rPr>
          <w:t>15</w:t>
        </w:r>
        <w:r>
          <w:rPr>
            <w:noProof/>
            <w:webHidden/>
          </w:rPr>
          <w:fldChar w:fldCharType="end"/>
        </w:r>
      </w:hyperlink>
    </w:p>
    <w:p w:rsidR="00DE7FDB" w:rsidRDefault="00B12BAC" w:rsidP="00DE7FDB">
      <w:pPr>
        <w:pStyle w:val="12"/>
        <w:tabs>
          <w:tab w:val="left" w:pos="720"/>
          <w:tab w:val="right" w:leader="dot" w:pos="9628"/>
        </w:tabs>
        <w:rPr>
          <w:rFonts w:asciiTheme="minorHAnsi" w:eastAsiaTheme="minorEastAsia" w:hAnsiTheme="minorHAnsi" w:cstheme="minorBidi"/>
          <w:noProof/>
          <w:szCs w:val="22"/>
        </w:rPr>
      </w:pPr>
      <w:hyperlink w:anchor="_Toc430271395" w:history="1">
        <w:r w:rsidR="00DE7FDB" w:rsidRPr="00B2719C">
          <w:rPr>
            <w:rStyle w:val="af3"/>
            <w:noProof/>
          </w:rPr>
          <w:t>10.</w:t>
        </w:r>
        <w:r w:rsidR="00DE7FDB">
          <w:rPr>
            <w:rFonts w:asciiTheme="minorHAnsi" w:eastAsiaTheme="minorEastAsia" w:hAnsiTheme="minorHAnsi" w:cstheme="minorBidi"/>
            <w:noProof/>
            <w:szCs w:val="22"/>
          </w:rPr>
          <w:tab/>
        </w:r>
        <w:r w:rsidR="00DE7FDB" w:rsidRPr="00B2719C">
          <w:rPr>
            <w:rStyle w:val="af3"/>
            <w:noProof/>
          </w:rPr>
          <w:t>ДОПУСК К ПРОИЗВОДСТВУ РАБОТ СУБПОДРЯДНОЙ ОРГАНИЗАЦИИ.</w:t>
        </w:r>
        <w:r w:rsidR="00DE7FDB">
          <w:rPr>
            <w:noProof/>
            <w:webHidden/>
          </w:rPr>
          <w:tab/>
        </w:r>
        <w:r>
          <w:rPr>
            <w:noProof/>
            <w:webHidden/>
          </w:rPr>
          <w:fldChar w:fldCharType="begin"/>
        </w:r>
        <w:r w:rsidR="00DE7FDB">
          <w:rPr>
            <w:noProof/>
            <w:webHidden/>
          </w:rPr>
          <w:instrText xml:space="preserve"> PAGEREF _Toc430271395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B12BAC" w:rsidP="00DE7FDB">
      <w:pPr>
        <w:pStyle w:val="12"/>
        <w:tabs>
          <w:tab w:val="left" w:pos="720"/>
          <w:tab w:val="right" w:leader="dot" w:pos="9628"/>
        </w:tabs>
        <w:rPr>
          <w:rFonts w:asciiTheme="minorHAnsi" w:eastAsiaTheme="minorEastAsia" w:hAnsiTheme="minorHAnsi" w:cstheme="minorBidi"/>
          <w:noProof/>
          <w:szCs w:val="22"/>
        </w:rPr>
      </w:pPr>
      <w:hyperlink w:anchor="_Toc430271396" w:history="1">
        <w:r w:rsidR="00DE7FDB" w:rsidRPr="00B2719C">
          <w:rPr>
            <w:rStyle w:val="af3"/>
            <w:noProof/>
          </w:rPr>
          <w:t>11.</w:t>
        </w:r>
        <w:r w:rsidR="00DE7FDB">
          <w:rPr>
            <w:rFonts w:asciiTheme="minorHAnsi" w:eastAsiaTheme="minorEastAsia" w:hAnsiTheme="minorHAnsi" w:cstheme="minorBidi"/>
            <w:noProof/>
            <w:szCs w:val="22"/>
          </w:rPr>
          <w:tab/>
        </w:r>
        <w:r w:rsidR="00DE7FDB" w:rsidRPr="00B2719C">
          <w:rPr>
            <w:rStyle w:val="af3"/>
            <w:noProof/>
          </w:rPr>
          <w:t>СТИМУЛИРОВАНИЕ.</w:t>
        </w:r>
        <w:r w:rsidR="00DE7FDB">
          <w:rPr>
            <w:noProof/>
            <w:webHidden/>
          </w:rPr>
          <w:tab/>
        </w:r>
        <w:r>
          <w:rPr>
            <w:noProof/>
            <w:webHidden/>
          </w:rPr>
          <w:fldChar w:fldCharType="begin"/>
        </w:r>
        <w:r w:rsidR="00DE7FDB">
          <w:rPr>
            <w:noProof/>
            <w:webHidden/>
          </w:rPr>
          <w:instrText xml:space="preserve"> PAGEREF _Toc430271396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B12BAC" w:rsidP="00DE7FDB">
      <w:pPr>
        <w:pStyle w:val="12"/>
        <w:tabs>
          <w:tab w:val="left" w:pos="720"/>
          <w:tab w:val="right" w:leader="dot" w:pos="9628"/>
        </w:tabs>
        <w:rPr>
          <w:rFonts w:asciiTheme="minorHAnsi" w:eastAsiaTheme="minorEastAsia" w:hAnsiTheme="minorHAnsi" w:cstheme="minorBidi"/>
          <w:noProof/>
          <w:szCs w:val="22"/>
        </w:rPr>
      </w:pPr>
      <w:hyperlink w:anchor="_Toc430271397" w:history="1">
        <w:r w:rsidR="00DE7FDB" w:rsidRPr="00B2719C">
          <w:rPr>
            <w:rStyle w:val="af3"/>
            <w:noProof/>
          </w:rPr>
          <w:t>12.</w:t>
        </w:r>
        <w:r w:rsidR="00DE7FDB">
          <w:rPr>
            <w:rFonts w:asciiTheme="minorHAnsi" w:eastAsiaTheme="minorEastAsia" w:hAnsiTheme="minorHAnsi" w:cstheme="minorBidi"/>
            <w:noProof/>
            <w:szCs w:val="22"/>
          </w:rPr>
          <w:tab/>
        </w:r>
        <w:r w:rsidR="00DE7FDB" w:rsidRPr="00B2719C">
          <w:rPr>
            <w:rStyle w:val="af3"/>
            <w:noProof/>
          </w:rPr>
          <w:t>ПЕРЕЧЕНЬ НОРМАТИВНЫХ ДОКУМЕНТОВ.</w:t>
        </w:r>
        <w:r w:rsidR="00DE7FDB">
          <w:rPr>
            <w:noProof/>
            <w:webHidden/>
          </w:rPr>
          <w:tab/>
        </w:r>
        <w:r>
          <w:rPr>
            <w:noProof/>
            <w:webHidden/>
          </w:rPr>
          <w:fldChar w:fldCharType="begin"/>
        </w:r>
        <w:r w:rsidR="00DE7FDB">
          <w:rPr>
            <w:noProof/>
            <w:webHidden/>
          </w:rPr>
          <w:instrText xml:space="preserve"> PAGEREF _Toc430271397 \h </w:instrText>
        </w:r>
        <w:r>
          <w:rPr>
            <w:noProof/>
            <w:webHidden/>
          </w:rPr>
        </w:r>
        <w:r>
          <w:rPr>
            <w:noProof/>
            <w:webHidden/>
          </w:rPr>
          <w:fldChar w:fldCharType="separate"/>
        </w:r>
        <w:r w:rsidR="00DE7FDB">
          <w:rPr>
            <w:noProof/>
            <w:webHidden/>
          </w:rPr>
          <w:t>17</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399" w:history="1">
        <w:r w:rsidR="00DE7FDB" w:rsidRPr="00B2719C">
          <w:rPr>
            <w:rStyle w:val="af3"/>
            <w:noProof/>
          </w:rPr>
          <w:t>ПРИЛОЖЕНИЯ</w:t>
        </w:r>
        <w:r w:rsidR="00DE7FDB">
          <w:rPr>
            <w:noProof/>
            <w:webHidden/>
          </w:rPr>
          <w:tab/>
        </w:r>
        <w:r>
          <w:rPr>
            <w:noProof/>
            <w:webHidden/>
          </w:rPr>
          <w:fldChar w:fldCharType="begin"/>
        </w:r>
        <w:r w:rsidR="00DE7FDB">
          <w:rPr>
            <w:noProof/>
            <w:webHidden/>
          </w:rPr>
          <w:instrText xml:space="preserve"> PAGEREF _Toc430271399 \h </w:instrText>
        </w:r>
        <w:r>
          <w:rPr>
            <w:noProof/>
            <w:webHidden/>
          </w:rPr>
        </w:r>
        <w:r>
          <w:rPr>
            <w:noProof/>
            <w:webHidden/>
          </w:rPr>
          <w:fldChar w:fldCharType="separate"/>
        </w:r>
        <w:r w:rsidR="00DE7FDB">
          <w:rPr>
            <w:noProof/>
            <w:webHidden/>
          </w:rPr>
          <w:t>19</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400" w:history="1">
        <w:r w:rsidR="00DE7FDB" w:rsidRPr="00B2719C">
          <w:rPr>
            <w:rStyle w:val="af3"/>
            <w:noProof/>
          </w:rPr>
          <w:t>ПРИЛОЖЕНИЕ 1. ФОРМА БАЗЫ ДАННЫХ ПО ПОДРЯДНЫМ ОРГАНИЗАЦИЯМ ООО «СЛАВНЕФТЬ-КРАСНОЯРСКНЕФТЕГАЗ»</w:t>
        </w:r>
        <w:r w:rsidR="00DE7FDB">
          <w:rPr>
            <w:noProof/>
            <w:webHidden/>
          </w:rPr>
          <w:tab/>
        </w:r>
        <w:r>
          <w:rPr>
            <w:noProof/>
            <w:webHidden/>
          </w:rPr>
          <w:fldChar w:fldCharType="begin"/>
        </w:r>
        <w:r w:rsidR="00DE7FDB">
          <w:rPr>
            <w:noProof/>
            <w:webHidden/>
          </w:rPr>
          <w:instrText xml:space="preserve"> PAGEREF _Toc430271400 \h </w:instrText>
        </w:r>
        <w:r>
          <w:rPr>
            <w:noProof/>
            <w:webHidden/>
          </w:rPr>
        </w:r>
        <w:r>
          <w:rPr>
            <w:noProof/>
            <w:webHidden/>
          </w:rPr>
          <w:fldChar w:fldCharType="separate"/>
        </w:r>
        <w:r w:rsidR="00DE7FDB">
          <w:rPr>
            <w:noProof/>
            <w:webHidden/>
          </w:rPr>
          <w:t>20</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401" w:history="1">
        <w:r w:rsidR="00DE7FDB"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DE7FDB">
          <w:rPr>
            <w:noProof/>
            <w:webHidden/>
          </w:rPr>
          <w:tab/>
        </w:r>
        <w:r>
          <w:rPr>
            <w:noProof/>
            <w:webHidden/>
          </w:rPr>
          <w:fldChar w:fldCharType="begin"/>
        </w:r>
        <w:r w:rsidR="00DE7FDB">
          <w:rPr>
            <w:noProof/>
            <w:webHidden/>
          </w:rPr>
          <w:instrText xml:space="preserve"> PAGEREF _Toc430271401 \h </w:instrText>
        </w:r>
        <w:r>
          <w:rPr>
            <w:noProof/>
            <w:webHidden/>
          </w:rPr>
        </w:r>
        <w:r>
          <w:rPr>
            <w:noProof/>
            <w:webHidden/>
          </w:rPr>
          <w:fldChar w:fldCharType="separate"/>
        </w:r>
        <w:r w:rsidR="00DE7FDB">
          <w:rPr>
            <w:noProof/>
            <w:webHidden/>
          </w:rPr>
          <w:t>21</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403" w:history="1">
        <w:r w:rsidR="00DE7FDB" w:rsidRPr="00B2719C">
          <w:rPr>
            <w:rStyle w:val="af3"/>
            <w:noProof/>
          </w:rPr>
          <w:t>ПРИЛОЖЕНИЕ 3. ШКАЛА ШТРАФНЫХ САНКЦИЙ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_Toc430271403 \h </w:instrText>
        </w:r>
        <w:r>
          <w:rPr>
            <w:noProof/>
            <w:webHidden/>
          </w:rPr>
        </w:r>
        <w:r>
          <w:rPr>
            <w:noProof/>
            <w:webHidden/>
          </w:rPr>
          <w:fldChar w:fldCharType="separate"/>
        </w:r>
        <w:r w:rsidR="00DE7FDB">
          <w:rPr>
            <w:noProof/>
            <w:webHidden/>
          </w:rPr>
          <w:t>35</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404" w:history="1">
        <w:r w:rsidR="00DE7FDB" w:rsidRPr="00B2719C">
          <w:rPr>
            <w:rStyle w:val="af3"/>
            <w:noProof/>
          </w:rPr>
          <w:t>ПРИЛОЖЕНИЕ 4.  ФОРМА АКТА – ДОПУСКА ПОДРЯДНОЙ ОРГАНИЗАЦИИ.</w:t>
        </w:r>
        <w:r w:rsidR="00DE7FDB">
          <w:rPr>
            <w:noProof/>
            <w:webHidden/>
          </w:rPr>
          <w:tab/>
        </w:r>
        <w:r>
          <w:rPr>
            <w:noProof/>
            <w:webHidden/>
          </w:rPr>
          <w:fldChar w:fldCharType="begin"/>
        </w:r>
        <w:r w:rsidR="00DE7FDB">
          <w:rPr>
            <w:noProof/>
            <w:webHidden/>
          </w:rPr>
          <w:instrText xml:space="preserve"> PAGEREF _Toc430271404 \h </w:instrText>
        </w:r>
        <w:r>
          <w:rPr>
            <w:noProof/>
            <w:webHidden/>
          </w:rPr>
        </w:r>
        <w:r>
          <w:rPr>
            <w:noProof/>
            <w:webHidden/>
          </w:rPr>
          <w:fldChar w:fldCharType="separate"/>
        </w:r>
        <w:r w:rsidR="00DE7FDB">
          <w:rPr>
            <w:noProof/>
            <w:webHidden/>
          </w:rPr>
          <w:t>42</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405" w:history="1">
        <w:r w:rsidR="00DE7FDB"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_Toc430271405 \h </w:instrText>
        </w:r>
        <w:r>
          <w:rPr>
            <w:noProof/>
            <w:webHidden/>
          </w:rPr>
        </w:r>
        <w:r>
          <w:rPr>
            <w:noProof/>
            <w:webHidden/>
          </w:rPr>
          <w:fldChar w:fldCharType="separate"/>
        </w:r>
        <w:r w:rsidR="00DE7FDB">
          <w:rPr>
            <w:noProof/>
            <w:webHidden/>
          </w:rPr>
          <w:t>44</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406" w:history="1">
        <w:r w:rsidR="00DE7FDB"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_Toc430271406 \h </w:instrText>
        </w:r>
        <w:r>
          <w:rPr>
            <w:noProof/>
            <w:webHidden/>
          </w:rPr>
        </w:r>
        <w:r>
          <w:rPr>
            <w:noProof/>
            <w:webHidden/>
          </w:rPr>
          <w:fldChar w:fldCharType="separate"/>
        </w:r>
        <w:r w:rsidR="00DE7FDB">
          <w:rPr>
            <w:noProof/>
            <w:webHidden/>
          </w:rPr>
          <w:t>49</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407" w:history="1">
        <w:r w:rsidR="00DE7FDB" w:rsidRPr="00B2719C">
          <w:rPr>
            <w:rStyle w:val="af3"/>
            <w:noProof/>
          </w:rPr>
          <w:t>ПРИЛОЖЕНИЕ 7.  ФОРМА АКТА ПРОВЕРКИ ВЫПОЛНЕНИЯ ДОГОВОРНЫХ ОБЯЗАТЕЛЬСТВ ПОДРЯДНОЙ  ОРГАНИЗАЦИЕЙ.</w:t>
        </w:r>
        <w:r w:rsidR="00DE7FDB">
          <w:rPr>
            <w:noProof/>
            <w:webHidden/>
          </w:rPr>
          <w:tab/>
        </w:r>
        <w:r>
          <w:rPr>
            <w:noProof/>
            <w:webHidden/>
          </w:rPr>
          <w:fldChar w:fldCharType="begin"/>
        </w:r>
        <w:r w:rsidR="00DE7FDB">
          <w:rPr>
            <w:noProof/>
            <w:webHidden/>
          </w:rPr>
          <w:instrText xml:space="preserve"> PAGEREF _Toc430271407 \h </w:instrText>
        </w:r>
        <w:r>
          <w:rPr>
            <w:noProof/>
            <w:webHidden/>
          </w:rPr>
        </w:r>
        <w:r>
          <w:rPr>
            <w:noProof/>
            <w:webHidden/>
          </w:rPr>
          <w:fldChar w:fldCharType="separate"/>
        </w:r>
        <w:r w:rsidR="00DE7FDB">
          <w:rPr>
            <w:noProof/>
            <w:webHidden/>
          </w:rPr>
          <w:t>52</w:t>
        </w:r>
        <w:r>
          <w:rPr>
            <w:noProof/>
            <w:webHidden/>
          </w:rPr>
          <w:fldChar w:fldCharType="end"/>
        </w:r>
      </w:hyperlink>
    </w:p>
    <w:p w:rsidR="00DE7FDB" w:rsidRDefault="00B12BAC" w:rsidP="00DE7FDB">
      <w:pPr>
        <w:pStyle w:val="12"/>
        <w:tabs>
          <w:tab w:val="right" w:leader="dot" w:pos="9628"/>
        </w:tabs>
        <w:rPr>
          <w:rFonts w:asciiTheme="minorHAnsi" w:eastAsiaTheme="minorEastAsia" w:hAnsiTheme="minorHAnsi" w:cstheme="minorBidi"/>
          <w:noProof/>
          <w:szCs w:val="22"/>
        </w:rPr>
      </w:pPr>
      <w:hyperlink w:anchor="_Toc430271408" w:history="1">
        <w:r w:rsidR="00DE7FDB"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_Toc430271408 \h </w:instrText>
        </w:r>
        <w:r>
          <w:rPr>
            <w:noProof/>
            <w:webHidden/>
          </w:rPr>
        </w:r>
        <w:r>
          <w:rPr>
            <w:noProof/>
            <w:webHidden/>
          </w:rPr>
          <w:fldChar w:fldCharType="separate"/>
        </w:r>
        <w:r w:rsidR="00DE7FDB">
          <w:rPr>
            <w:noProof/>
            <w:webHidden/>
          </w:rPr>
          <w:t>54</w:t>
        </w:r>
        <w:r>
          <w:rPr>
            <w:noProof/>
            <w:webHidden/>
          </w:rPr>
          <w:fldChar w:fldCharType="end"/>
        </w:r>
      </w:hyperlink>
    </w:p>
    <w:p w:rsidR="00DE7FDB" w:rsidRDefault="00B12BAC" w:rsidP="00DE7FDB">
      <w:pPr>
        <w:pStyle w:val="12"/>
        <w:tabs>
          <w:tab w:val="right" w:leader="dot" w:pos="9628"/>
        </w:tabs>
        <w:rPr>
          <w:noProof/>
        </w:rPr>
      </w:pPr>
      <w:hyperlink w:anchor="_Toc430271409" w:history="1">
        <w:r w:rsidR="00DE7FDB"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DE7FDB">
          <w:rPr>
            <w:noProof/>
            <w:webHidden/>
          </w:rPr>
          <w:tab/>
        </w:r>
        <w:r>
          <w:rPr>
            <w:noProof/>
            <w:webHidden/>
          </w:rPr>
          <w:fldChar w:fldCharType="begin"/>
        </w:r>
        <w:r w:rsidR="00DE7FDB">
          <w:rPr>
            <w:noProof/>
            <w:webHidden/>
          </w:rPr>
          <w:instrText xml:space="preserve"> PAGEREF _Toc430271409 \h </w:instrText>
        </w:r>
        <w:r>
          <w:rPr>
            <w:noProof/>
            <w:webHidden/>
          </w:rPr>
        </w:r>
        <w:r>
          <w:rPr>
            <w:noProof/>
            <w:webHidden/>
          </w:rPr>
          <w:fldChar w:fldCharType="separate"/>
        </w:r>
        <w:r w:rsidR="00DE7FDB">
          <w:rPr>
            <w:noProof/>
            <w:webHidden/>
          </w:rPr>
          <w:t>59</w:t>
        </w:r>
        <w:r>
          <w:rPr>
            <w:noProof/>
            <w:webHidden/>
          </w:rPr>
          <w:fldChar w:fldCharType="end"/>
        </w:r>
      </w:hyperlink>
    </w:p>
    <w:p w:rsidR="00DE7FDB" w:rsidRPr="00D3606C" w:rsidRDefault="00DE7FDB" w:rsidP="00DE7FDB">
      <w:pPr>
        <w:rPr>
          <w:rFonts w:eastAsiaTheme="minorEastAsia"/>
        </w:rPr>
      </w:pPr>
    </w:p>
    <w:p w:rsidR="00DE7FDB" w:rsidRPr="001941F1" w:rsidRDefault="00B12BAC" w:rsidP="00DE7FDB">
      <w:pPr>
        <w:pStyle w:val="10"/>
      </w:pPr>
      <w:r>
        <w:rPr>
          <w:rFonts w:cs="Times New Roman"/>
          <w:b w:val="0"/>
          <w:bCs w:val="0"/>
          <w:kern w:val="0"/>
          <w:szCs w:val="24"/>
        </w:rPr>
        <w:fldChar w:fldCharType="end"/>
      </w:r>
      <w:bookmarkStart w:id="17" w:name="_Toc430271386"/>
      <w:r w:rsidR="00DE7FDB" w:rsidRPr="001941F1">
        <w:t xml:space="preserve">НАЗНАЧЕНИЕ  СТАНДАРТА И ОБЛАСТЬ ЕГО </w:t>
      </w:r>
      <w:bookmarkEnd w:id="1"/>
      <w:bookmarkEnd w:id="2"/>
      <w:bookmarkEnd w:id="3"/>
      <w:bookmarkEnd w:id="4"/>
      <w:bookmarkEnd w:id="5"/>
      <w:bookmarkEnd w:id="6"/>
      <w:r w:rsidR="00DE7FDB" w:rsidRPr="001941F1">
        <w:t>ПРИМЕНЕНИЯ.</w:t>
      </w:r>
      <w:bookmarkEnd w:id="7"/>
      <w:bookmarkEnd w:id="17"/>
    </w:p>
    <w:p w:rsidR="00DE7FDB" w:rsidRPr="001941F1" w:rsidRDefault="00DE7FDB" w:rsidP="00DE7FDB">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Pr>
          <w:sz w:val="24"/>
          <w:szCs w:val="24"/>
        </w:rPr>
        <w:t>О</w:t>
      </w:r>
      <w:r w:rsidRPr="001941F1">
        <w:rPr>
          <w:sz w:val="24"/>
          <w:szCs w:val="24"/>
        </w:rPr>
        <w:t>бщества.</w:t>
      </w:r>
      <w:bookmarkEnd w:id="18"/>
    </w:p>
    <w:p w:rsidR="00DE7FDB" w:rsidRPr="001941F1" w:rsidRDefault="00DE7FDB" w:rsidP="00DE7FDB">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DE7FDB" w:rsidRPr="001941F1" w:rsidRDefault="00DE7FDB" w:rsidP="00DE7FDB">
      <w:pPr>
        <w:pStyle w:val="a"/>
        <w:rPr>
          <w:caps/>
          <w:sz w:val="24"/>
          <w:szCs w:val="24"/>
        </w:rPr>
      </w:pPr>
      <w:bookmarkStart w:id="20" w:name="_Toc430088115"/>
      <w:r w:rsidRPr="001941F1">
        <w:rPr>
          <w:sz w:val="24"/>
          <w:szCs w:val="24"/>
        </w:rPr>
        <w:lastRenderedPageBreak/>
        <w:t>Действие Стандарта распространяется на структурные подразделения Общества и дочерние 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DE7FDB" w:rsidRPr="001941F1" w:rsidRDefault="00DE7FDB" w:rsidP="00DE7FDB">
      <w:pPr>
        <w:pStyle w:val="a"/>
        <w:rPr>
          <w:caps/>
          <w:sz w:val="24"/>
          <w:szCs w:val="24"/>
        </w:rPr>
      </w:pPr>
      <w:bookmarkStart w:id="21" w:name="_Toc430088116"/>
      <w:r w:rsidRPr="001941F1">
        <w:rPr>
          <w:sz w:val="24"/>
          <w:szCs w:val="24"/>
        </w:rPr>
        <w:t>Дочернее Общество, на основе настоящего Стандарта, с учетом специфики производства и логистики разрабатывают и приказом по Обществу вводит в действие аналогичные регламентирующие документы.</w:t>
      </w:r>
      <w:bookmarkEnd w:id="21"/>
    </w:p>
    <w:p w:rsidR="00DE7FDB" w:rsidRPr="001941F1" w:rsidRDefault="00DE7FDB" w:rsidP="00DE7FDB">
      <w:pPr>
        <w:pStyle w:val="a"/>
        <w:rPr>
          <w:caps/>
          <w:sz w:val="24"/>
          <w:szCs w:val="24"/>
        </w:rPr>
      </w:pPr>
      <w:bookmarkStart w:id="22" w:name="_Toc430088117"/>
      <w:r w:rsidRPr="001941F1">
        <w:rPr>
          <w:sz w:val="24"/>
          <w:szCs w:val="24"/>
        </w:rPr>
        <w:t>Требования изложенные в регламентирующих документах Общества не должны быть ниже указанных в настоящем Стандарте с учетом специфики производства и логистики.</w:t>
      </w:r>
      <w:bookmarkEnd w:id="22"/>
    </w:p>
    <w:p w:rsidR="00DE7FDB" w:rsidRPr="001941F1" w:rsidRDefault="00DE7FDB" w:rsidP="00DE7FDB">
      <w:pPr>
        <w:pStyle w:val="a"/>
        <w:rPr>
          <w:sz w:val="24"/>
          <w:szCs w:val="24"/>
        </w:rPr>
      </w:pPr>
      <w:bookmarkStart w:id="23" w:name="_Toc430088118"/>
      <w:r w:rsidRPr="001941F1">
        <w:rPr>
          <w:sz w:val="24"/>
          <w:szCs w:val="24"/>
        </w:rPr>
        <w:t xml:space="preserve">Соблюдение требований по ПБ, ОТ и ОС подрядными организациями (их работниками), выполняющими работы на объектах и в интересах Общества,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DE7FDB" w:rsidRPr="001941F1" w:rsidRDefault="00DE7FDB" w:rsidP="00DE7FDB">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DE7FDB" w:rsidRPr="001941F1" w:rsidRDefault="00DE7FDB" w:rsidP="00DE7FDB">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DE7FDB" w:rsidRPr="001941F1" w:rsidRDefault="00DE7FDB" w:rsidP="00DE7FDB">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DE7FDB" w:rsidRPr="001941F1" w:rsidRDefault="00DE7FDB" w:rsidP="00DE7FDB">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DE7FDB" w:rsidRPr="001941F1" w:rsidRDefault="00DE7FDB" w:rsidP="00DE7FDB">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DE7FDB" w:rsidRPr="001941F1" w:rsidRDefault="00DE7FDB" w:rsidP="00DE7FDB">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DE7FDB" w:rsidRPr="001941F1" w:rsidRDefault="00DE7FDB" w:rsidP="00DE7FDB">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DE7FDB" w:rsidRPr="001941F1" w:rsidRDefault="00DE7FDB" w:rsidP="00DE7FDB">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DE7FDB" w:rsidRPr="001941F1" w:rsidRDefault="00DE7FDB" w:rsidP="00DE7FDB">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w:t>
      </w:r>
      <w:r w:rsidRPr="001941F1">
        <w:rPr>
          <w:sz w:val="24"/>
        </w:rPr>
        <w:lastRenderedPageBreak/>
        <w:t>для технического этапа процедуры закупки, участие в оценке технических частей оферт участников закупки;</w:t>
      </w:r>
    </w:p>
    <w:p w:rsidR="00DE7FDB" w:rsidRPr="001941F1" w:rsidRDefault="00DE7FDB" w:rsidP="00DE7FDB">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DE7FDB" w:rsidRPr="001941F1" w:rsidRDefault="00DE7FDB" w:rsidP="00DE7FDB">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DE7FDB" w:rsidRPr="001941F1" w:rsidRDefault="00DE7FDB" w:rsidP="00DE7FDB">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DE7FDB" w:rsidRPr="001941F1" w:rsidRDefault="00DE7FDB" w:rsidP="00DE7FDB">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DE7FDB" w:rsidRPr="001941F1" w:rsidRDefault="00DE7FDB" w:rsidP="00DE7FDB">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DE7FDB" w:rsidRPr="001941F1" w:rsidRDefault="00DE7FDB" w:rsidP="00DE7FDB">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DE7FDB" w:rsidRPr="001941F1" w:rsidRDefault="00DE7FDB" w:rsidP="00DE7FDB">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DE7FDB" w:rsidRPr="001941F1" w:rsidRDefault="00DE7FDB" w:rsidP="00DE7FDB">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DE7FDB" w:rsidRPr="001941F1" w:rsidRDefault="00DE7FDB" w:rsidP="00DE7FDB">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DE7FDB" w:rsidRPr="001941F1" w:rsidRDefault="00DE7FDB" w:rsidP="00DE7FDB">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Pr>
          <w:sz w:val="24"/>
        </w:rPr>
        <w:t>тий по подготовке к мобилизации.</w:t>
      </w:r>
    </w:p>
    <w:p w:rsidR="00DE7FDB" w:rsidRPr="001941F1" w:rsidRDefault="00DE7FDB" w:rsidP="00DE7FDB">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DE7FDB" w:rsidRPr="001941F1" w:rsidRDefault="00DE7FDB" w:rsidP="00DE7FDB">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DE7FDB" w:rsidRPr="001941F1" w:rsidRDefault="00DE7FDB" w:rsidP="00DE7FDB">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Приложении  1</w:t>
        </w:r>
      </w:hyperlink>
      <w:r w:rsidRPr="001941F1">
        <w:rPr>
          <w:sz w:val="24"/>
          <w:szCs w:val="24"/>
        </w:rPr>
        <w:t xml:space="preserve"> к настоящему Стандарту.</w:t>
      </w:r>
      <w:bookmarkEnd w:id="40"/>
    </w:p>
    <w:p w:rsidR="00DE7FDB" w:rsidRPr="002665B0" w:rsidRDefault="00DE7FDB" w:rsidP="00DE7FDB">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по подрядным организациям возлагается </w:t>
      </w:r>
      <w:r w:rsidRPr="001A42B2">
        <w:rPr>
          <w:sz w:val="24"/>
          <w:szCs w:val="24"/>
        </w:rPr>
        <w:t>на исполнителей</w:t>
      </w:r>
      <w:bookmarkEnd w:id="41"/>
      <w:r w:rsidRPr="001A42B2">
        <w:rPr>
          <w:sz w:val="24"/>
          <w:szCs w:val="24"/>
        </w:rPr>
        <w:t>.</w:t>
      </w:r>
    </w:p>
    <w:p w:rsidR="00DE7FDB" w:rsidRPr="001941F1" w:rsidRDefault="00DE7FDB" w:rsidP="00DE7FDB">
      <w:pPr>
        <w:pStyle w:val="a"/>
        <w:rPr>
          <w:sz w:val="24"/>
          <w:szCs w:val="24"/>
        </w:rPr>
      </w:pPr>
      <w:bookmarkStart w:id="42" w:name="_Toc430088128"/>
      <w:r w:rsidRPr="001941F1">
        <w:rPr>
          <w:sz w:val="24"/>
          <w:szCs w:val="24"/>
        </w:rPr>
        <w:t xml:space="preserve">Информация о вновь заключенных договорах вносится в базу данных в течение 10 рабочих дней, после подписания договора. Исполнитель </w:t>
      </w:r>
      <w:r w:rsidRPr="001941F1">
        <w:rPr>
          <w:sz w:val="24"/>
          <w:szCs w:val="24"/>
        </w:rPr>
        <w:lastRenderedPageBreak/>
        <w:t>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DE7FDB" w:rsidRPr="001941F1" w:rsidRDefault="00DE7FDB" w:rsidP="00DE7FDB">
      <w:pPr>
        <w:pStyle w:val="a"/>
        <w:rPr>
          <w:sz w:val="24"/>
          <w:szCs w:val="24"/>
        </w:rPr>
      </w:pPr>
      <w:bookmarkStart w:id="43" w:name="_Toc430088129"/>
      <w:r w:rsidRPr="001941F1">
        <w:rPr>
          <w:sz w:val="24"/>
          <w:szCs w:val="24"/>
        </w:rPr>
        <w:t xml:space="preserve">Актуальная версия базы данных должна находиться в общем доступе по адресу </w:t>
      </w:r>
      <w:hyperlink r:id="rId9" w:history="1">
        <w:r w:rsidRPr="001941F1">
          <w:rPr>
            <w:rStyle w:val="af3"/>
            <w:sz w:val="24"/>
            <w:szCs w:val="24"/>
          </w:rPr>
          <w:t>R:\02. СГД\02. ДОТПиЭБ\Pub\База данных подрядных организаций</w:t>
        </w:r>
      </w:hyperlink>
      <w:r w:rsidRPr="001941F1">
        <w:rPr>
          <w:sz w:val="24"/>
          <w:szCs w:val="24"/>
        </w:rPr>
        <w:t xml:space="preserve"> в электронном виде (таблица EXCEL).</w:t>
      </w:r>
      <w:bookmarkEnd w:id="43"/>
      <w:r w:rsidRPr="001941F1">
        <w:rPr>
          <w:sz w:val="24"/>
          <w:szCs w:val="24"/>
        </w:rPr>
        <w:t xml:space="preserve"> </w:t>
      </w:r>
    </w:p>
    <w:p w:rsidR="00DE7FDB" w:rsidRPr="001941F1" w:rsidRDefault="00DE7FDB" w:rsidP="00DE7FDB">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E7FDB" w:rsidRPr="001941F1" w:rsidRDefault="00DE7FDB" w:rsidP="00DE7FDB">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E7FDB" w:rsidRPr="001941F1" w:rsidRDefault="00DE7FDB" w:rsidP="00DE7FDB">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E7FDB" w:rsidRPr="001941F1" w:rsidRDefault="00DE7FDB" w:rsidP="00DE7FDB">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E7FDB" w:rsidRPr="001941F1" w:rsidRDefault="00DE7FDB" w:rsidP="00DE7FDB">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E7FDB" w:rsidRPr="001A42B2" w:rsidRDefault="00DE7FDB" w:rsidP="00DE7FDB">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 в случае, если это требуется согласно законодательству;</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E7FDB" w:rsidRPr="001941F1" w:rsidRDefault="00DE7FDB" w:rsidP="00DE7FDB">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E7FDB" w:rsidRPr="001941F1" w:rsidRDefault="00DE7FDB" w:rsidP="00DE7FDB">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DE7FDB" w:rsidRPr="001941F1" w:rsidRDefault="00DE7FDB" w:rsidP="00DE7FDB">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DE7FDB" w:rsidRPr="001941F1" w:rsidRDefault="00DE7FDB" w:rsidP="00DE7FDB">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DE7FDB" w:rsidRPr="001941F1" w:rsidRDefault="00DE7FDB" w:rsidP="00DE7FDB">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Pr="0085697A">
          <w:rPr>
            <w:rStyle w:val="af3"/>
            <w:sz w:val="24"/>
          </w:rPr>
          <w:t>Приложении 2</w:t>
        </w:r>
      </w:hyperlink>
      <w:r w:rsidRPr="001941F1">
        <w:rPr>
          <w:sz w:val="24"/>
        </w:rPr>
        <w:t xml:space="preserve"> к настоящему Стандарту, в соответствии с предметом договора (выполнение работ/оказание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DE7FDB" w:rsidRPr="001941F1" w:rsidRDefault="00DE7FDB" w:rsidP="00DE7FDB">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w:t>
      </w:r>
      <w:r w:rsidRPr="001941F1">
        <w:rPr>
          <w:sz w:val="24"/>
          <w:szCs w:val="24"/>
        </w:rPr>
        <w:lastRenderedPageBreak/>
        <w:t>предмета договора и специфики предусмотренных им работ/услуг, а также с учётом операционных рисков, местных и иных особенностей.</w:t>
      </w:r>
      <w:bookmarkEnd w:id="58"/>
    </w:p>
    <w:p w:rsidR="00DE7FDB" w:rsidRPr="001941F1" w:rsidRDefault="00DE7FDB" w:rsidP="00DE7FDB">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bookmarkEnd w:id="59"/>
      <w:bookmarkEnd w:id="60"/>
    </w:p>
    <w:p w:rsidR="00DE7FDB" w:rsidRPr="001941F1" w:rsidRDefault="00DE7FDB" w:rsidP="00DE7FDB">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DE7FDB" w:rsidRPr="001941F1" w:rsidRDefault="00DE7FDB" w:rsidP="00DE7FDB">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DE7FDB" w:rsidRDefault="00DE7FDB" w:rsidP="00DE7FDB">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Pr="001941F1">
        <w:rPr>
          <w:sz w:val="24"/>
          <w:szCs w:val="24"/>
        </w:rPr>
        <w:t>ведомление о проведении установочного совещания</w:t>
      </w:r>
      <w:r>
        <w:rPr>
          <w:sz w:val="24"/>
          <w:szCs w:val="24"/>
        </w:rPr>
        <w:t xml:space="preserve"> в адрес</w:t>
      </w:r>
      <w:r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DE7FDB" w:rsidRPr="001941F1" w:rsidRDefault="00DE7FDB" w:rsidP="00DE7FDB">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DE7FDB" w:rsidRPr="001941F1" w:rsidRDefault="00DE7FDB" w:rsidP="00DE7FDB">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B12BAC">
        <w:rPr>
          <w:sz w:val="24"/>
          <w:szCs w:val="24"/>
        </w:rPr>
        <w:fldChar w:fldCharType="begin"/>
      </w:r>
      <w:r>
        <w:rPr>
          <w:sz w:val="24"/>
          <w:szCs w:val="24"/>
        </w:rPr>
        <w:instrText xml:space="preserve"> REF _Ref430101854 \r \h </w:instrText>
      </w:r>
      <w:r w:rsidR="00B12BAC">
        <w:rPr>
          <w:sz w:val="24"/>
          <w:szCs w:val="24"/>
        </w:rPr>
      </w:r>
      <w:r w:rsidR="00B12BAC">
        <w:rPr>
          <w:sz w:val="24"/>
          <w:szCs w:val="24"/>
        </w:rPr>
        <w:fldChar w:fldCharType="separate"/>
      </w:r>
      <w:r>
        <w:rPr>
          <w:sz w:val="24"/>
          <w:szCs w:val="24"/>
        </w:rPr>
        <w:t>6.6</w:t>
      </w:r>
      <w:r w:rsidR="00B12BAC">
        <w:rPr>
          <w:sz w:val="24"/>
          <w:szCs w:val="24"/>
        </w:rPr>
        <w:fldChar w:fldCharType="end"/>
      </w:r>
      <w:r>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DE7FDB" w:rsidRPr="001941F1" w:rsidRDefault="00DE7FDB" w:rsidP="00DE7FDB">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обеспеченность специальной одеждой, обувью и др. СИЗ;</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DE7FDB" w:rsidRPr="004D6AA2" w:rsidRDefault="00DE7FDB" w:rsidP="00DE7FDB">
      <w:pPr>
        <w:pStyle w:val="a"/>
        <w:rPr>
          <w:sz w:val="24"/>
          <w:szCs w:val="24"/>
        </w:rPr>
      </w:pPr>
      <w:bookmarkStart w:id="70" w:name="_Toc430088147"/>
      <w:r w:rsidRPr="004D6AA2">
        <w:rPr>
          <w:sz w:val="24"/>
          <w:szCs w:val="24"/>
        </w:rPr>
        <w:t>Факт проведения установочного совещания фиксируется протоколом с подписью курирующего договор заместителя генерального директора Общества и представителя подрядной организации, в котором указываются основные вопросы рассмотренные в ходе совещания и основные мероприятия которые подрядчик обязан выполнить в ходе мобилизации на объекты Общества в области ПБ, ОТ и ОС для обеспечения безопасного выполнения работ при необходимости разрабатывается план корректирующих мероприятий.</w:t>
      </w:r>
      <w:bookmarkEnd w:id="70"/>
    </w:p>
    <w:p w:rsidR="00DE7FDB" w:rsidRPr="004D6AA2" w:rsidRDefault="00DE7FDB" w:rsidP="00DE7FDB">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Pr="004D6AA2">
        <w:rPr>
          <w:sz w:val="24"/>
          <w:szCs w:val="24"/>
        </w:rPr>
        <w:t xml:space="preserve"> </w:t>
      </w:r>
    </w:p>
    <w:p w:rsidR="00DE7FDB" w:rsidRPr="004D6AA2" w:rsidRDefault="00DE7FDB" w:rsidP="00DE7FDB">
      <w:pPr>
        <w:pStyle w:val="a"/>
        <w:rPr>
          <w:sz w:val="24"/>
          <w:szCs w:val="24"/>
        </w:rPr>
      </w:pPr>
      <w:bookmarkStart w:id="72" w:name="_Toc430088149"/>
      <w:r w:rsidRPr="004D6AA2">
        <w:rPr>
          <w:sz w:val="24"/>
          <w:szCs w:val="24"/>
        </w:rPr>
        <w:t>До мобилизации и начала производства работ на объектах ООО «Славнефть-Красноярскнефтегаз» подрядной организацией, руководителю подрядной организации необходимо провести проверку знаний работников подрядной организации в области ПБ, ОТ и ОС.</w:t>
      </w:r>
      <w:bookmarkEnd w:id="72"/>
      <w:r w:rsidRPr="004D6AA2">
        <w:rPr>
          <w:sz w:val="24"/>
          <w:szCs w:val="24"/>
        </w:rPr>
        <w:t xml:space="preserve"> </w:t>
      </w:r>
    </w:p>
    <w:p w:rsidR="00DE7FDB" w:rsidRPr="004D6AA2" w:rsidRDefault="00DE7FDB" w:rsidP="00DE7FDB">
      <w:pPr>
        <w:pStyle w:val="a"/>
        <w:rPr>
          <w:sz w:val="24"/>
          <w:szCs w:val="24"/>
        </w:rPr>
      </w:pPr>
      <w:bookmarkStart w:id="73" w:name="_Toc430088150"/>
      <w:r w:rsidRPr="004D6AA2">
        <w:rPr>
          <w:sz w:val="24"/>
          <w:szCs w:val="24"/>
        </w:rPr>
        <w:t>До мобилизации и начала производства работ подрядная организация  организует формирование плана мобилизации техники, персонала, субподрядных организаций, 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 места проживания и размещения техники и оборудования, подключения коммуникаций.</w:t>
      </w:r>
      <w:bookmarkEnd w:id="73"/>
      <w:r w:rsidRPr="004D6AA2">
        <w:rPr>
          <w:sz w:val="24"/>
          <w:szCs w:val="24"/>
        </w:rPr>
        <w:t xml:space="preserve"> </w:t>
      </w:r>
    </w:p>
    <w:p w:rsidR="00DE7FDB" w:rsidRPr="001941F1" w:rsidRDefault="00DE7FDB" w:rsidP="00DE7FDB">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DE7FDB" w:rsidRPr="001941F1" w:rsidRDefault="00DE7FDB" w:rsidP="00DE7FDB">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Pr="00ED2794">
          <w:rPr>
            <w:rStyle w:val="af3"/>
            <w:sz w:val="24"/>
            <w:szCs w:val="24"/>
          </w:rPr>
          <w:t>Приложение 4</w:t>
        </w:r>
      </w:hyperlink>
      <w:r>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DE7FDB" w:rsidRPr="001941F1" w:rsidRDefault="00DE7FDB" w:rsidP="00DE7FDB">
      <w:pPr>
        <w:pStyle w:val="a"/>
        <w:rPr>
          <w:sz w:val="24"/>
          <w:szCs w:val="24"/>
        </w:rPr>
      </w:pPr>
      <w:bookmarkStart w:id="78" w:name="_Toc430088153"/>
      <w:r w:rsidRPr="001941F1">
        <w:rPr>
          <w:sz w:val="24"/>
          <w:szCs w:val="24"/>
        </w:rPr>
        <w:t xml:space="preserve">Акты-допуски и другие документы, предусмотренные действующим законодательством к выполнению работ/оказанию услуг на объектах </w:t>
      </w:r>
      <w:r w:rsidRPr="001941F1">
        <w:rPr>
          <w:sz w:val="24"/>
          <w:szCs w:val="24"/>
        </w:rPr>
        <w:lastRenderedPageBreak/>
        <w:t>Общества, должны быть оформлены на все подрядные организации, на которые распространяется действие настоящего Стандарта.</w:t>
      </w:r>
      <w:bookmarkEnd w:id="78"/>
    </w:p>
    <w:p w:rsidR="00DE7FDB" w:rsidRPr="001941F1" w:rsidRDefault="00DE7FDB" w:rsidP="00DE7FDB">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DE7FDB" w:rsidRPr="001941F1" w:rsidRDefault="00DE7FDB" w:rsidP="00DE7FDB">
      <w:pPr>
        <w:pStyle w:val="a"/>
        <w:rPr>
          <w:sz w:val="24"/>
          <w:szCs w:val="24"/>
        </w:rPr>
      </w:pPr>
      <w:bookmarkStart w:id="80" w:name="_Toc430088155"/>
      <w:r w:rsidRPr="001941F1">
        <w:rPr>
          <w:sz w:val="24"/>
          <w:szCs w:val="24"/>
        </w:rPr>
        <w:t xml:space="preserve">Акт-допуск оформляется </w:t>
      </w:r>
      <w:r>
        <w:rPr>
          <w:sz w:val="24"/>
          <w:szCs w:val="24"/>
        </w:rPr>
        <w:t xml:space="preserve">исполнителем </w:t>
      </w:r>
      <w:r w:rsidRPr="001941F1">
        <w:rPr>
          <w:sz w:val="24"/>
          <w:szCs w:val="24"/>
        </w:rPr>
        <w:t xml:space="preserve"> </w:t>
      </w:r>
      <w:r>
        <w:rPr>
          <w:sz w:val="24"/>
          <w:szCs w:val="24"/>
        </w:rPr>
        <w:t>в двух экземплярах один экземпляр</w:t>
      </w:r>
      <w:r w:rsidRPr="001941F1">
        <w:rPr>
          <w:sz w:val="24"/>
          <w:szCs w:val="24"/>
        </w:rPr>
        <w:t xml:space="preserve"> выдается</w:t>
      </w:r>
      <w:r>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DE7FDB" w:rsidRPr="001941F1" w:rsidRDefault="00DE7FDB" w:rsidP="00DE7FDB">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1941F1" w:rsidRDefault="00DE7FDB" w:rsidP="00DE7FDB">
      <w:pPr>
        <w:pStyle w:val="a"/>
        <w:rPr>
          <w:sz w:val="24"/>
          <w:szCs w:val="24"/>
        </w:rPr>
      </w:pPr>
      <w:bookmarkStart w:id="82" w:name="_Toc430088157"/>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DE7FDB" w:rsidRPr="001941F1" w:rsidRDefault="00DE7FDB" w:rsidP="00DE7FDB">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DE7FDB" w:rsidRPr="001941F1" w:rsidRDefault="00DE7FDB" w:rsidP="00DE7FDB">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DE7FDB" w:rsidRPr="001941F1" w:rsidRDefault="00DE7FDB" w:rsidP="00DE7FDB">
      <w:pPr>
        <w:pStyle w:val="a"/>
        <w:rPr>
          <w:sz w:val="24"/>
          <w:szCs w:val="24"/>
        </w:rPr>
      </w:pPr>
      <w:bookmarkStart w:id="85" w:name="_Toc430088160"/>
      <w:r w:rsidRPr="001941F1">
        <w:rPr>
          <w:sz w:val="24"/>
          <w:szCs w:val="24"/>
        </w:rPr>
        <w:t xml:space="preserve">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w:t>
      </w:r>
      <w:r w:rsidRPr="001941F1">
        <w:rPr>
          <w:sz w:val="24"/>
          <w:szCs w:val="24"/>
        </w:rPr>
        <w:lastRenderedPageBreak/>
        <w:t>договора и действующего законодательства должны быть подготовлены для обеспечения безопасного производства работ до их начала.</w:t>
      </w:r>
      <w:bookmarkEnd w:id="85"/>
    </w:p>
    <w:p w:rsidR="00DE7FDB" w:rsidRPr="001941F1" w:rsidRDefault="00DE7FDB" w:rsidP="00DE7FDB">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DE7FDB" w:rsidRPr="001941F1" w:rsidRDefault="00DE7FDB" w:rsidP="00DE7FDB">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DE7FDB" w:rsidRPr="002D0C60" w:rsidRDefault="00DE7FDB" w:rsidP="00DE7FDB">
      <w:pPr>
        <w:pStyle w:val="a"/>
        <w:rPr>
          <w:color w:val="FF0000"/>
          <w:sz w:val="24"/>
          <w:szCs w:val="24"/>
        </w:rPr>
      </w:pPr>
      <w:bookmarkStart w:id="88" w:name="_Toc430088163"/>
      <w:r w:rsidRPr="002D0C60">
        <w:rPr>
          <w:sz w:val="24"/>
          <w:szCs w:val="24"/>
        </w:rPr>
        <w:t>Территория размещения жилых, производственных, административных, бытовых, вспомогательных, складских помещений и площадок и рабочие места должны быть оборудованы в соответствии с требованиями безопасности, для обеспечения безопасного производства работ до начала их выполнения</w:t>
      </w:r>
      <w:bookmarkEnd w:id="88"/>
      <w:r w:rsidRPr="002D0C60">
        <w:rPr>
          <w:sz w:val="24"/>
          <w:szCs w:val="24"/>
        </w:rPr>
        <w:t>.</w:t>
      </w:r>
    </w:p>
    <w:p w:rsidR="00DE7FDB" w:rsidRPr="001941F1" w:rsidRDefault="00DE7FDB" w:rsidP="00DE7FDB">
      <w:pPr>
        <w:pStyle w:val="a"/>
        <w:rPr>
          <w:sz w:val="24"/>
          <w:szCs w:val="24"/>
        </w:rPr>
      </w:pPr>
      <w:bookmarkStart w:id="89" w:name="_Toc430088164"/>
      <w:r w:rsidRPr="002D0C60">
        <w:rPr>
          <w:sz w:val="24"/>
          <w:szCs w:val="24"/>
        </w:rPr>
        <w:t>После мобилизации подрядчика/субподрядчика все места размещения на время производства работ</w:t>
      </w:r>
      <w:r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Pr>
          <w:sz w:val="24"/>
          <w:szCs w:val="24"/>
        </w:rPr>
        <w:t xml:space="preserve"> </w:t>
      </w:r>
    </w:p>
    <w:p w:rsidR="00DE7FDB" w:rsidRPr="001941F1" w:rsidRDefault="00DE7FDB" w:rsidP="00DE7FDB">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DE7FDB" w:rsidRPr="001941F1" w:rsidRDefault="00DE7FDB" w:rsidP="00DE7FDB">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Pr="00ED2794">
          <w:rPr>
            <w:rStyle w:val="af3"/>
            <w:sz w:val="24"/>
            <w:szCs w:val="24"/>
          </w:rPr>
          <w:t>Приложению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DE7FDB" w:rsidRPr="001941F1" w:rsidRDefault="00DE7FDB" w:rsidP="00DE7FDB">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Pr="001941F1">
        <w:rPr>
          <w:sz w:val="24"/>
          <w:szCs w:val="24"/>
        </w:rPr>
        <w:t>.</w:t>
      </w:r>
      <w:bookmarkEnd w:id="93"/>
      <w:bookmarkEnd w:id="94"/>
    </w:p>
    <w:p w:rsidR="00DE7FDB" w:rsidRPr="001941F1" w:rsidRDefault="00DE7FDB" w:rsidP="00DE7FDB">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DE7FDB" w:rsidRPr="001941F1" w:rsidRDefault="00DE7FDB" w:rsidP="00DE7FDB">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DE7FDB" w:rsidRPr="002D0C60" w:rsidRDefault="00DE7FDB" w:rsidP="00DE7FDB">
      <w:pPr>
        <w:pStyle w:val="a"/>
        <w:rPr>
          <w:color w:val="FF0000"/>
          <w:sz w:val="24"/>
          <w:szCs w:val="24"/>
        </w:rPr>
      </w:pPr>
      <w:bookmarkStart w:id="97" w:name="_Toc430088170"/>
      <w:r w:rsidRPr="002D0C60">
        <w:rPr>
          <w:sz w:val="24"/>
          <w:szCs w:val="24"/>
        </w:rPr>
        <w:t>Проверки осуществляются специалистами Общества, службами супервайзинга и строительного контроля, постоянно действующей комиссией ООО «Славнефть-Красноярскнефтегаз», и другими уполномоченными представителями ООО «Славнефть-Красноярскнефтегаз».</w:t>
      </w:r>
      <w:bookmarkEnd w:id="97"/>
      <w:r w:rsidRPr="002D0C60">
        <w:rPr>
          <w:sz w:val="24"/>
          <w:szCs w:val="24"/>
        </w:rPr>
        <w:t xml:space="preserve"> </w:t>
      </w:r>
    </w:p>
    <w:p w:rsidR="00DE7FDB" w:rsidRPr="001941F1" w:rsidRDefault="00DE7FDB" w:rsidP="00DE7FDB">
      <w:pPr>
        <w:pStyle w:val="a"/>
        <w:rPr>
          <w:sz w:val="24"/>
          <w:szCs w:val="24"/>
        </w:rPr>
      </w:pPr>
      <w:bookmarkStart w:id="98" w:name="_Toc430088171"/>
      <w:r w:rsidRPr="001941F1">
        <w:rPr>
          <w:sz w:val="24"/>
          <w:szCs w:val="24"/>
        </w:rPr>
        <w:t xml:space="preserve">По результатам проверок составляется акт проверки соблюдения требований охраны труда, промышленной безопасности и экологии </w:t>
      </w:r>
      <w:r w:rsidRPr="001941F1">
        <w:rPr>
          <w:sz w:val="24"/>
          <w:szCs w:val="24"/>
        </w:rPr>
        <w:lastRenderedPageBreak/>
        <w:t>(</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DE7FDB" w:rsidRPr="001941F1" w:rsidRDefault="00DE7FDB" w:rsidP="00DE7FDB">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DE7FDB" w:rsidRPr="001941F1" w:rsidRDefault="00DE7FDB" w:rsidP="00DE7FDB">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DE7FDB" w:rsidRPr="002D0C60" w:rsidRDefault="00DE7FDB" w:rsidP="00DE7FDB">
      <w:pPr>
        <w:pStyle w:val="a"/>
        <w:rPr>
          <w:sz w:val="24"/>
          <w:szCs w:val="24"/>
        </w:rPr>
      </w:pPr>
      <w:bookmarkStart w:id="101" w:name="_Toc430088174"/>
      <w:r w:rsidRPr="002D0C60">
        <w:rPr>
          <w:sz w:val="24"/>
          <w:szCs w:val="24"/>
        </w:rPr>
        <w:t>Акт проверки направляется Исполнителю и в службу ПБ, ОТ и ОС. На основании акта проверки, с учетом мнения подразделения, проводящего проверку, Исполнитель направляет акт проверки генеральному директору для принятия решения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DE7FDB" w:rsidRPr="001941F1" w:rsidRDefault="00DE7FDB" w:rsidP="00DE7FDB">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DE7FDB" w:rsidRPr="001941F1" w:rsidRDefault="00DE7FDB" w:rsidP="00DE7FDB">
      <w:pPr>
        <w:pStyle w:val="a"/>
        <w:rPr>
          <w:sz w:val="24"/>
          <w:szCs w:val="24"/>
        </w:rPr>
      </w:pPr>
      <w:bookmarkStart w:id="103" w:name="_Toc430088176"/>
      <w:r w:rsidRPr="001941F1">
        <w:rPr>
          <w:sz w:val="24"/>
          <w:szCs w:val="24"/>
        </w:rPr>
        <w:t>Основанием для приостановки работ является:</w:t>
      </w:r>
      <w:bookmarkEnd w:id="103"/>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DE7FDB" w:rsidRPr="001941F1" w:rsidRDefault="00DE7FDB" w:rsidP="00DE7FDB">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DE7FDB" w:rsidRPr="001941F1" w:rsidRDefault="00DE7FDB" w:rsidP="00DE7FDB">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DE7FDB" w:rsidRPr="001941F1" w:rsidRDefault="00DE7FDB" w:rsidP="00DE7FDB">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принимает уполномоченный</w:t>
      </w:r>
      <w:r>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DE7FDB" w:rsidRPr="001941F1" w:rsidRDefault="00DE7FDB" w:rsidP="00DE7FDB">
      <w:pPr>
        <w:pStyle w:val="a"/>
        <w:rPr>
          <w:sz w:val="24"/>
          <w:szCs w:val="24"/>
        </w:rPr>
      </w:pPr>
      <w:bookmarkStart w:id="107" w:name="_Toc430088180"/>
      <w:r>
        <w:rPr>
          <w:sz w:val="24"/>
          <w:szCs w:val="24"/>
        </w:rPr>
        <w:t>В О</w:t>
      </w:r>
      <w:r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DE7FDB" w:rsidRPr="001941F1" w:rsidRDefault="00DE7FDB" w:rsidP="00DE7FDB">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DE7FDB" w:rsidRPr="001941F1" w:rsidRDefault="00DE7FDB" w:rsidP="00DE7FDB">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DE7FDB" w:rsidRPr="00253B21" w:rsidRDefault="00DE7FDB" w:rsidP="00DE7FDB">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Pr="00253B21">
        <w:rPr>
          <w:sz w:val="24"/>
          <w:szCs w:val="24"/>
        </w:rPr>
        <w:t>могут организовываться и проводиться обучающие семинары по наиболее актуальным темам, при наличии финансирования данных мероприятий.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Pr="00253B21">
        <w:rPr>
          <w:sz w:val="24"/>
          <w:szCs w:val="24"/>
        </w:rPr>
        <w:t xml:space="preserve"> </w:t>
      </w:r>
    </w:p>
    <w:p w:rsidR="00DE7FDB" w:rsidRPr="00253B21" w:rsidRDefault="00DE7FDB" w:rsidP="00DE7FDB">
      <w:pPr>
        <w:pStyle w:val="a"/>
        <w:rPr>
          <w:color w:val="000000" w:themeColor="text1"/>
          <w:sz w:val="24"/>
          <w:szCs w:val="24"/>
        </w:rPr>
      </w:pPr>
      <w:bookmarkStart w:id="111" w:name="_Toc430088184"/>
      <w:r w:rsidRPr="00253B21">
        <w:rPr>
          <w:color w:val="000000" w:themeColor="text1"/>
          <w:sz w:val="24"/>
          <w:szCs w:val="24"/>
        </w:rPr>
        <w:t>Все работы по наладке, подключению объекта к действующим сетям и коммуникациям и вывод его на рабочий режим, проводятся работниками подрядной организации, в присутствии ответственного руководителя от Общества.</w:t>
      </w:r>
      <w:bookmarkEnd w:id="111"/>
      <w:r w:rsidRPr="00253B21">
        <w:rPr>
          <w:color w:val="000000" w:themeColor="text1"/>
          <w:sz w:val="24"/>
          <w:szCs w:val="24"/>
        </w:rPr>
        <w:t xml:space="preserve"> </w:t>
      </w:r>
    </w:p>
    <w:p w:rsidR="00DE7FDB" w:rsidRPr="001941F1" w:rsidRDefault="00DE7FDB" w:rsidP="00DE7FDB">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lastRenderedPageBreak/>
        <w:t>ЗАВЕРШЕНИЕ И ПРОДЛЕНИЕ ДОГОВОРОВ С УЧЕТОМ ОЦЕНКИ ДЕЯТЕЛЬНОСТИ ПОДРЯДЧИКА В ОБЛАСТИ ПБ, ОТ И ОС</w:t>
      </w:r>
      <w:bookmarkEnd w:id="112"/>
      <w:r w:rsidRPr="001941F1">
        <w:rPr>
          <w:sz w:val="24"/>
          <w:szCs w:val="24"/>
        </w:rPr>
        <w:t>.</w:t>
      </w:r>
      <w:bookmarkEnd w:id="113"/>
      <w:bookmarkEnd w:id="114"/>
    </w:p>
    <w:p w:rsidR="00DE7FDB" w:rsidRPr="001941F1" w:rsidRDefault="00DE7FDB" w:rsidP="00DE7FDB">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DE7FDB" w:rsidRPr="001941F1" w:rsidRDefault="00DE7FDB" w:rsidP="00DE7FDB">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DE7FDB" w:rsidRPr="001941F1" w:rsidRDefault="00DE7FDB" w:rsidP="00DE7FDB">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документов</w:t>
      </w:r>
      <w:r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Pr="00ED2794">
          <w:rPr>
            <w:rStyle w:val="af3"/>
            <w:sz w:val="24"/>
            <w:szCs w:val="24"/>
          </w:rPr>
          <w:t>Приложением 9</w:t>
        </w:r>
      </w:hyperlink>
      <w:r w:rsidRPr="001941F1">
        <w:rPr>
          <w:sz w:val="24"/>
          <w:szCs w:val="24"/>
        </w:rPr>
        <w:t xml:space="preserve"> настоящего Стандарта</w:t>
      </w:r>
      <w:r>
        <w:rPr>
          <w:sz w:val="24"/>
          <w:szCs w:val="24"/>
        </w:rPr>
        <w:t xml:space="preserve"> и </w:t>
      </w:r>
      <w:hyperlink w:anchor="_ПРИЛОЖЕНИЕ_8._" w:history="1">
        <w:r w:rsidRPr="00ED2794">
          <w:rPr>
            <w:rStyle w:val="af3"/>
            <w:sz w:val="24"/>
            <w:szCs w:val="24"/>
          </w:rPr>
          <w:t>Приложением 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DE7FDB" w:rsidRPr="001941F1" w:rsidRDefault="00DE7FDB" w:rsidP="00DE7FDB">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DE7FDB" w:rsidRPr="001941F1" w:rsidRDefault="00DE7FDB" w:rsidP="00DE7FDB">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DE7FDB" w:rsidRPr="001941F1" w:rsidRDefault="00DE7FDB" w:rsidP="00DE7FDB">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DE7FDB" w:rsidRPr="001941F1" w:rsidRDefault="00DE7FDB" w:rsidP="00DE7FDB">
      <w:pPr>
        <w:pStyle w:val="a"/>
        <w:rPr>
          <w:sz w:val="24"/>
          <w:szCs w:val="24"/>
        </w:rPr>
      </w:pPr>
      <w:bookmarkStart w:id="123" w:name="_Toc430088192"/>
      <w:r w:rsidRPr="001941F1">
        <w:rPr>
          <w:sz w:val="24"/>
          <w:szCs w:val="24"/>
        </w:rPr>
        <w:t>До принятия</w:t>
      </w:r>
      <w:r>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DE7FDB" w:rsidRPr="001941F1" w:rsidRDefault="00DE7FDB" w:rsidP="00DE7FDB">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DE7FDB" w:rsidRPr="00253B21" w:rsidRDefault="00DE7FDB" w:rsidP="00DE7FDB">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исполнитель инициирует  проведение предварительного квалификационного аудита в области  ПБ, ОТ и ОС подрядной /субподрядной организации.</w:t>
      </w:r>
      <w:bookmarkEnd w:id="125"/>
    </w:p>
    <w:p w:rsidR="00DE7FDB" w:rsidRPr="001941F1" w:rsidRDefault="00DE7FDB" w:rsidP="00DE7FDB">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DE7FDB" w:rsidRPr="00B26821" w:rsidRDefault="00DE7FDB" w:rsidP="00DE7FDB">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DE7FDB" w:rsidRPr="001941F1" w:rsidRDefault="00DE7FDB" w:rsidP="00DE7FDB">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DE7FDB" w:rsidRPr="001941F1" w:rsidRDefault="00DE7FDB" w:rsidP="00DE7FDB">
      <w:pPr>
        <w:pStyle w:val="a"/>
        <w:rPr>
          <w:sz w:val="24"/>
          <w:szCs w:val="24"/>
        </w:rPr>
      </w:pPr>
      <w:bookmarkStart w:id="131" w:name="_Toc430088198"/>
      <w:r w:rsidRPr="001941F1">
        <w:rPr>
          <w:sz w:val="24"/>
          <w:szCs w:val="24"/>
        </w:rPr>
        <w:lastRenderedPageBreak/>
        <w:t>При подсчете рейтинга учитываются подрядные организации, на которые распространяется действие настоящего Стандарта, а также:</w:t>
      </w:r>
      <w:bookmarkEnd w:id="13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DE7FDB" w:rsidRPr="001941F1" w:rsidRDefault="00DE7FDB" w:rsidP="00DE7FDB">
      <w:pPr>
        <w:pStyle w:val="a"/>
        <w:rPr>
          <w:sz w:val="24"/>
          <w:szCs w:val="24"/>
        </w:rPr>
      </w:pPr>
      <w:bookmarkStart w:id="132" w:name="_Toc430088199"/>
      <w:r w:rsidRPr="001941F1">
        <w:rPr>
          <w:sz w:val="24"/>
          <w:szCs w:val="24"/>
        </w:rPr>
        <w:t>Подсчет рейтинга проводится по Подрядчикам, выполняющим работы, оказывающим услуги Обществу</w:t>
      </w:r>
      <w:r>
        <w:rPr>
          <w:sz w:val="24"/>
          <w:szCs w:val="24"/>
        </w:rPr>
        <w:t xml:space="preserve"> производственного и вспомогательного характера</w:t>
      </w:r>
      <w:bookmarkEnd w:id="132"/>
      <w:r>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DE7FDB" w:rsidRPr="001941F1" w:rsidRDefault="00DE7FDB" w:rsidP="00DE7FDB">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DE7FDB" w:rsidRPr="001941F1" w:rsidRDefault="00DE7FDB" w:rsidP="00DE7FDB">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DE7FDB" w:rsidRPr="001941F1" w:rsidRDefault="00DE7FDB" w:rsidP="00DE7FDB">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DE7FDB" w:rsidRPr="001941F1" w:rsidRDefault="00DE7FDB" w:rsidP="00DE7FDB">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DE7FDB" w:rsidRPr="00AB7DE0" w:rsidRDefault="00DE7FDB" w:rsidP="00DE7FDB">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Pr>
          <w:sz w:val="24"/>
          <w:szCs w:val="24"/>
        </w:rPr>
        <w:t>е вручения грамот, сертификатов</w:t>
      </w:r>
      <w:r w:rsidRPr="001941F1">
        <w:rPr>
          <w:sz w:val="24"/>
          <w:szCs w:val="24"/>
        </w:rPr>
        <w:t>.</w:t>
      </w:r>
      <w:bookmarkEnd w:id="137"/>
      <w:r>
        <w:rPr>
          <w:sz w:val="24"/>
          <w:szCs w:val="24"/>
        </w:rPr>
        <w:t xml:space="preserve"> </w:t>
      </w:r>
    </w:p>
    <w:p w:rsidR="00DE7FDB" w:rsidRPr="00BA079A" w:rsidRDefault="00DE7FDB" w:rsidP="00DE7FDB">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bookmarkEnd w:id="138"/>
      <w:bookmarkEnd w:id="139"/>
      <w:r w:rsidRPr="00BA079A">
        <w:rPr>
          <w:sz w:val="24"/>
          <w:szCs w:val="24"/>
        </w:rPr>
        <w:t xml:space="preserve"> </w:t>
      </w:r>
    </w:p>
    <w:p w:rsidR="00DE7FDB" w:rsidRPr="001941F1" w:rsidRDefault="00DE7FDB" w:rsidP="00DE7FDB">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DE7FDB" w:rsidRPr="001941F1" w:rsidRDefault="00DE7FDB" w:rsidP="00DE7FDB">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DE7FDB" w:rsidRPr="001941F1" w:rsidRDefault="00DE7FDB" w:rsidP="00DE7FDB">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DE7FDB" w:rsidRPr="001941F1" w:rsidRDefault="00DE7FDB" w:rsidP="00DE7FDB">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DE7FDB" w:rsidRPr="001941F1" w:rsidRDefault="00DE7FDB" w:rsidP="00DE7FDB">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DE7FDB" w:rsidRPr="001941F1" w:rsidRDefault="00DE7FDB" w:rsidP="00DE7FDB">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DE7FDB" w:rsidRPr="001941F1" w:rsidRDefault="00DE7FDB" w:rsidP="00DE7FDB">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DE7FDB" w:rsidRPr="001941F1" w:rsidRDefault="00DE7FDB" w:rsidP="00DE7FDB">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DE7FDB" w:rsidRPr="001941F1" w:rsidRDefault="00DE7FDB" w:rsidP="00DE7FDB">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DE7FDB" w:rsidRPr="001941F1" w:rsidRDefault="00DE7FDB" w:rsidP="00DE7FDB">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DE7FDB" w:rsidRPr="001941F1" w:rsidRDefault="00DE7FDB" w:rsidP="00DE7FDB">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DE7FDB" w:rsidRPr="001941F1" w:rsidRDefault="00DE7FDB" w:rsidP="00DE7FDB">
      <w:pPr>
        <w:pStyle w:val="a"/>
        <w:rPr>
          <w:sz w:val="24"/>
          <w:szCs w:val="24"/>
        </w:rPr>
      </w:pPr>
      <w:bookmarkStart w:id="151" w:name="_Toc430088218"/>
      <w:r w:rsidRPr="001941F1">
        <w:rPr>
          <w:sz w:val="24"/>
          <w:szCs w:val="24"/>
        </w:rPr>
        <w:lastRenderedPageBreak/>
        <w:t>Политика ОАО «НГК «Славнефть» в области промышленной безопасности, охраны труда и окружающей среды.</w:t>
      </w:r>
      <w:bookmarkEnd w:id="151"/>
    </w:p>
    <w:p w:rsidR="00DE7FDB" w:rsidRPr="001941F1" w:rsidRDefault="00DE7FDB" w:rsidP="00DE7FDB">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DE7FDB" w:rsidRPr="001941F1" w:rsidRDefault="00DE7FDB" w:rsidP="00DE7FDB">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DE7FDB" w:rsidRPr="001941F1" w:rsidRDefault="00DE7FDB" w:rsidP="00DE7FDB">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DE7FDB" w:rsidRDefault="00DE7FDB" w:rsidP="00DE7FDB">
      <w:pPr>
        <w:pStyle w:val="a"/>
        <w:rPr>
          <w:sz w:val="24"/>
          <w:szCs w:val="24"/>
        </w:rPr>
      </w:pPr>
      <w:bookmarkStart w:id="155" w:name="_Toc430088222"/>
      <w:r w:rsidRPr="001941F1">
        <w:rPr>
          <w:sz w:val="24"/>
          <w:szCs w:val="24"/>
        </w:rPr>
        <w:t xml:space="preserve">СНиП 12-03-2001 «Безопасность труда в строительстве. Часть </w:t>
      </w:r>
      <w:r w:rsidRPr="001941F1">
        <w:rPr>
          <w:sz w:val="24"/>
          <w:szCs w:val="24"/>
          <w:lang w:val="en-US"/>
        </w:rPr>
        <w:t>I</w:t>
      </w:r>
      <w:r w:rsidRPr="001941F1">
        <w:rPr>
          <w:sz w:val="24"/>
          <w:szCs w:val="24"/>
        </w:rPr>
        <w:t>.Общие требования».</w:t>
      </w:r>
      <w:bookmarkEnd w:id="155"/>
    </w:p>
    <w:p w:rsidR="00DE7FDB" w:rsidRPr="004D6AA2" w:rsidRDefault="00DE7FDB" w:rsidP="00DE7FDB">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DE7FDB" w:rsidRPr="001941F1" w:rsidRDefault="00DE7FDB" w:rsidP="00DE7FDB">
      <w:pPr>
        <w:pStyle w:val="a"/>
        <w:numPr>
          <w:ilvl w:val="0"/>
          <w:numId w:val="0"/>
        </w:numPr>
        <w:ind w:left="851"/>
        <w:rPr>
          <w:sz w:val="24"/>
          <w:szCs w:val="24"/>
        </w:rPr>
      </w:pPr>
    </w:p>
    <w:p w:rsidR="00DE7FDB" w:rsidRDefault="00DE7FDB" w:rsidP="00DE7FDB">
      <w:pPr>
        <w:pStyle w:val="10"/>
        <w:numPr>
          <w:ilvl w:val="0"/>
          <w:numId w:val="0"/>
        </w:numPr>
        <w:ind w:left="851"/>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6B6237" w:rsidRDefault="00DE7FDB" w:rsidP="00DE7FDB">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DE7FDB" w:rsidRPr="006B6237" w:rsidRDefault="00DE7FDB" w:rsidP="00DE7FDB">
      <w:pPr>
        <w:spacing w:before="0"/>
        <w:rPr>
          <w:rFonts w:ascii="Times New Roman" w:hAnsi="Times New Roman"/>
          <w:szCs w:val="22"/>
        </w:rPr>
      </w:pPr>
    </w:p>
    <w:p w:rsidR="00DE7FDB" w:rsidRPr="006B6237" w:rsidRDefault="00DE7FDB" w:rsidP="00DE7FDB">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DE7FDB" w:rsidRPr="006B6237" w:rsidRDefault="00DE7FDB" w:rsidP="00DE7FDB">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DE7FDB" w:rsidRPr="006B6237" w:rsidTr="00C63AEB">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DE7FDB" w:rsidRPr="006B6237" w:rsidTr="00C63AEB">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DE7FDB" w:rsidRPr="006B6237" w:rsidTr="00C63AEB">
        <w:trPr>
          <w:trHeight w:val="240"/>
        </w:trPr>
        <w:tc>
          <w:tcPr>
            <w:tcW w:w="852" w:type="pct"/>
            <w:tcBorders>
              <w:top w:val="single" w:sz="12"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w:t>
            </w:r>
            <w:r w:rsidRPr="00A81737">
              <w:rPr>
                <w:rFonts w:cs="Arial"/>
                <w:bCs/>
                <w:iCs/>
                <w:snapToGrid w:val="0"/>
                <w:sz w:val="20"/>
                <w:szCs w:val="20"/>
              </w:rPr>
              <w:lastRenderedPageBreak/>
              <w:t xml:space="preserve">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lastRenderedPageBreak/>
              <w:t xml:space="preserve">Основные требования заказчика к подрядным </w:t>
            </w:r>
            <w:r>
              <w:rPr>
                <w:rFonts w:cs="Arial"/>
                <w:bCs/>
                <w:sz w:val="20"/>
                <w:szCs w:val="20"/>
              </w:rPr>
              <w:lastRenderedPageBreak/>
              <w:t xml:space="preserve">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lastRenderedPageBreak/>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lastRenderedPageBreak/>
              <w:t>3</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024AA4" w:rsidRDefault="00DE7FDB" w:rsidP="00DE7FDB">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12"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DE7FDB" w:rsidRPr="006B6237" w:rsidRDefault="00DE7FDB" w:rsidP="00DE7FDB">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bl>
    <w:p w:rsidR="00DE7FDB" w:rsidRDefault="00DE7FDB" w:rsidP="00DE7FDB">
      <w:pPr>
        <w:sectPr w:rsidR="00DE7FDB" w:rsidSect="001018C1">
          <w:pgSz w:w="11906" w:h="16838" w:code="9"/>
          <w:pgMar w:top="510" w:right="1021" w:bottom="567" w:left="1247" w:header="737" w:footer="680" w:gutter="0"/>
          <w:cols w:space="708"/>
          <w:docGrid w:linePitch="360"/>
        </w:sectPr>
      </w:pPr>
    </w:p>
    <w:p w:rsidR="00DE7FDB" w:rsidRDefault="00DE7FDB" w:rsidP="00DE7FDB">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DE7FDB" w:rsidRDefault="00DE7FDB" w:rsidP="00DE7FDB"/>
    <w:p w:rsidR="00DE7FDB" w:rsidRDefault="00DE7FDB" w:rsidP="00DE7FDB"/>
    <w:p w:rsidR="00DE7FDB" w:rsidRPr="001644C5" w:rsidRDefault="00DE7FDB" w:rsidP="00DE7FDB">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DE7FDB" w:rsidRDefault="00DE7FDB" w:rsidP="00DE7FDB">
      <w:pPr>
        <w:jc w:val="center"/>
      </w:pPr>
    </w:p>
    <w:p w:rsidR="00DE7FDB" w:rsidRDefault="00B12BAC" w:rsidP="00DE7FDB">
      <w:pPr>
        <w:rPr>
          <w:rFonts w:ascii="Times New Roman" w:hAnsi="Times New Roman"/>
          <w:sz w:val="20"/>
          <w:szCs w:val="20"/>
        </w:rPr>
      </w:pPr>
      <w:r>
        <w:fldChar w:fldCharType="begin"/>
      </w:r>
      <w:r w:rsidR="00DE7FDB">
        <w:instrText xml:space="preserve"> LINK Excel.Sheet.12 "C:\\Users\\ZhdanovEV.SLAVNEFT\\Desktop\\Стандарт Общества\\Приложение_1.xlsx" Лист1!R7C1:R14C30 \a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DE7FDB" w:rsidRPr="00701077" w:rsidTr="00C63AEB">
        <w:trPr>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DE7FDB" w:rsidRPr="00701077" w:rsidTr="00C63AEB">
        <w:trPr>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DE7FDB" w:rsidRPr="00701077" w:rsidTr="00C63AEB">
        <w:trPr>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bl>
    <w:p w:rsidR="00DE7FDB" w:rsidRDefault="00B12BAC" w:rsidP="00DE7FDB">
      <w:pPr>
        <w:pStyle w:val="af4"/>
        <w:numPr>
          <w:ilvl w:val="1"/>
          <w:numId w:val="3"/>
        </w:numPr>
        <w:sectPr w:rsidR="00DE7FDB" w:rsidSect="001018C1">
          <w:headerReference w:type="default" r:id="rId10"/>
          <w:pgSz w:w="23814" w:h="16840" w:orient="landscape" w:code="8"/>
          <w:pgMar w:top="1247" w:right="510" w:bottom="1021" w:left="567" w:header="737" w:footer="680" w:gutter="0"/>
          <w:cols w:space="708"/>
          <w:docGrid w:linePitch="360"/>
        </w:sectPr>
      </w:pPr>
      <w:r>
        <w:fldChar w:fldCharType="end"/>
      </w:r>
      <w:r w:rsidR="00DE7FDB">
        <w:t>Ведение реестра осуществляется кураторами договоров, обновление базы осуществляется по мере заключения договоров, далее до 15 числа каждого месяца.</w:t>
      </w:r>
    </w:p>
    <w:p w:rsidR="00DE7FDB" w:rsidRDefault="00DE7FDB" w:rsidP="00DE7FDB">
      <w:pPr>
        <w:pStyle w:val="10"/>
        <w:numPr>
          <w:ilvl w:val="0"/>
          <w:numId w:val="0"/>
        </w:numPr>
      </w:pPr>
      <w:bookmarkStart w:id="164" w:name="_ПРИЛОЖЕНИЕ_2._ТРЕБОВАНИЯ"/>
      <w:bookmarkStart w:id="165" w:name="_Toc430271401"/>
      <w:bookmarkEnd w:id="164"/>
      <w:r>
        <w:lastRenderedPageBreak/>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p>
    <w:p w:rsidR="00DE7FDB" w:rsidRDefault="00DE7FDB" w:rsidP="00DE7FDB">
      <w:pPr>
        <w:pStyle w:val="10"/>
        <w:numPr>
          <w:ilvl w:val="0"/>
          <w:numId w:val="0"/>
        </w:numPr>
        <w:ind w:left="851"/>
      </w:pPr>
    </w:p>
    <w:p w:rsidR="00DE7FDB" w:rsidRPr="006B6237" w:rsidRDefault="00DE7FDB" w:rsidP="00DE7FDB">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DE7FDB" w:rsidRDefault="00DE7FDB" w:rsidP="00DE7FDB">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DE7FDB" w:rsidRPr="00202B8A" w:rsidRDefault="00DE7FDB" w:rsidP="00DE7FDB">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Pr>
          <w:sz w:val="24"/>
        </w:rPr>
        <w:t>.</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DE7FDB" w:rsidRPr="006B6237" w:rsidRDefault="00DE7FDB" w:rsidP="00DE7FDB">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6B6237" w:rsidRDefault="00DE7FDB" w:rsidP="00DE7FDB">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w:t>
      </w:r>
      <w:r w:rsidRPr="006B6237">
        <w:rPr>
          <w:sz w:val="24"/>
        </w:rPr>
        <w:lastRenderedPageBreak/>
        <w:t>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DE7FDB"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Pr>
          <w:sz w:val="24"/>
        </w:rPr>
        <w:t>средству.</w:t>
      </w:r>
    </w:p>
    <w:p w:rsidR="00DE7FDB" w:rsidRPr="006B6237" w:rsidRDefault="00DE7FDB" w:rsidP="00DE7FDB">
      <w:pPr>
        <w:keepNext/>
        <w:numPr>
          <w:ilvl w:val="1"/>
          <w:numId w:val="12"/>
        </w:numPr>
        <w:spacing w:before="0"/>
        <w:ind w:left="709" w:hanging="794"/>
        <w:jc w:val="both"/>
        <w:outlineLvl w:val="1"/>
        <w:rPr>
          <w:sz w:val="24"/>
        </w:rPr>
      </w:pPr>
      <w:r w:rsidRPr="006B6237">
        <w:rPr>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w:t>
      </w:r>
      <w:r>
        <w:rPr>
          <w:sz w:val="24"/>
        </w:rPr>
        <w:t xml:space="preserve"> </w:t>
      </w:r>
      <w:r w:rsidRPr="006B6237">
        <w:rPr>
          <w:sz w:val="24"/>
        </w:rPr>
        <w:t>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w:t>
      </w:r>
      <w:r w:rsidRPr="006B6237">
        <w:rPr>
          <w:sz w:val="24"/>
        </w:rPr>
        <w:lastRenderedPageBreak/>
        <w:t>нормативными правовыми актами РФ. Копии таких документов необходимо предъявлять по требованию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DE7FDB" w:rsidRPr="006B6237" w:rsidRDefault="00DE7FDB" w:rsidP="00DE7FDB">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w:t>
      </w:r>
      <w:r w:rsidRPr="006B6237">
        <w:rPr>
          <w:sz w:val="24"/>
        </w:rPr>
        <w:lastRenderedPageBreak/>
        <w:t>работника прилагаются к Акту и с момента их составления становятся его неотъемлемой частью;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Pr>
          <w:sz w:val="24"/>
        </w:rPr>
        <w:t>р</w:t>
      </w:r>
      <w:r w:rsidRPr="006B6237">
        <w:rPr>
          <w:sz w:val="24"/>
        </w:rPr>
        <w:t>азрешение на сброс загрязняющих веществ в водные объекты, в случае если сброс производится;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DE7FDB" w:rsidRPr="006B6237" w:rsidRDefault="00DE7FDB" w:rsidP="00DE7FDB">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lastRenderedPageBreak/>
        <w:t>Произвести полную ликвидацию всех экологических последствий аварий, произошедших по вине Подрядчика;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DE7FDB" w:rsidRPr="006B6237" w:rsidRDefault="00DE7FDB" w:rsidP="00DE7FDB">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w:t>
      </w:r>
      <w:r w:rsidRPr="006B6237">
        <w:rPr>
          <w:rFonts w:cs="Arial"/>
          <w:sz w:val="24"/>
        </w:rPr>
        <w:lastRenderedPageBreak/>
        <w:t>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B12BAC" w:rsidRPr="006B6237">
        <w:rPr>
          <w:rFonts w:cs="Arial"/>
          <w:sz w:val="24"/>
        </w:rPr>
        <w:fldChar w:fldCharType="begin"/>
      </w:r>
      <w:r w:rsidRPr="006B6237">
        <w:rPr>
          <w:rFonts w:cs="Arial"/>
          <w:sz w:val="24"/>
        </w:rPr>
        <w:instrText xml:space="preserve"> REF _Ref295303199 \r  \* MERGEFORMAT </w:instrText>
      </w:r>
      <w:r w:rsidR="00B12BAC" w:rsidRPr="006B6237">
        <w:rPr>
          <w:rFonts w:cs="Arial"/>
          <w:sz w:val="24"/>
        </w:rPr>
        <w:fldChar w:fldCharType="separate"/>
      </w:r>
      <w:r>
        <w:rPr>
          <w:rFonts w:cs="Arial"/>
          <w:b/>
          <w:bCs/>
          <w:sz w:val="24"/>
        </w:rPr>
        <w:t>Ошибка! Источник ссылки не найден.</w:t>
      </w:r>
      <w:r w:rsidR="00B12BAC"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DE7FDB" w:rsidRPr="006B6237" w:rsidRDefault="00DE7FDB" w:rsidP="00DE7FDB">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6B6237" w:rsidRDefault="00DE7FDB" w:rsidP="00DE7FDB">
            <w:pPr>
              <w:spacing w:before="0"/>
              <w:ind w:left="711" w:hangingChars="295" w:hanging="711"/>
              <w:rPr>
                <w:rFonts w:cs="Arial"/>
                <w:b/>
                <w:sz w:val="24"/>
              </w:rPr>
            </w:pPr>
            <w:r w:rsidRPr="006B6237">
              <w:rPr>
                <w:rFonts w:cs="Arial"/>
                <w:b/>
                <w:sz w:val="24"/>
              </w:rPr>
              <w:t>ЗАКАЗЧИК</w:t>
            </w:r>
          </w:p>
          <w:p w:rsidR="00DE7FDB" w:rsidRDefault="00DE7FDB" w:rsidP="00DE7FDB">
            <w:pPr>
              <w:spacing w:before="0"/>
              <w:ind w:left="708" w:hangingChars="295" w:hanging="708"/>
              <w:rPr>
                <w:rFonts w:cs="Arial"/>
                <w:sz w:val="24"/>
              </w:rPr>
            </w:pPr>
            <w:r>
              <w:rPr>
                <w:rFonts w:cs="Arial"/>
                <w:sz w:val="24"/>
              </w:rPr>
              <w:t>Генеральный директор</w:t>
            </w:r>
          </w:p>
          <w:p w:rsidR="00DE7FDB" w:rsidRPr="006B6237" w:rsidRDefault="00DE7FDB" w:rsidP="00DE7FDB">
            <w:pPr>
              <w:spacing w:before="0"/>
              <w:ind w:left="708" w:hangingChars="295" w:hanging="708"/>
              <w:rPr>
                <w:rFonts w:cs="Arial"/>
                <w:sz w:val="24"/>
              </w:rPr>
            </w:pPr>
            <w:r>
              <w:rPr>
                <w:rFonts w:cs="Arial"/>
                <w:sz w:val="24"/>
              </w:rPr>
              <w:t>ООО БНГРЭ»</w:t>
            </w:r>
          </w:p>
        </w:tc>
        <w:tc>
          <w:tcPr>
            <w:tcW w:w="4927" w:type="dxa"/>
          </w:tcPr>
          <w:p w:rsidR="00DE7FDB" w:rsidRPr="006B6237" w:rsidRDefault="00DE7FDB" w:rsidP="00DE7FDB">
            <w:pPr>
              <w:spacing w:before="0"/>
              <w:ind w:left="711" w:hangingChars="295" w:hanging="711"/>
              <w:jc w:val="right"/>
              <w:rPr>
                <w:rFonts w:cs="Arial"/>
                <w:b/>
                <w:sz w:val="24"/>
              </w:rPr>
            </w:pPr>
            <w:r w:rsidRPr="006B6237">
              <w:rPr>
                <w:rFonts w:cs="Arial"/>
                <w:b/>
                <w:sz w:val="24"/>
              </w:rPr>
              <w:t>ПОДРЯДЧИК</w:t>
            </w:r>
          </w:p>
          <w:p w:rsidR="00DE7FDB" w:rsidRPr="006B6237" w:rsidRDefault="00DE7FDB" w:rsidP="00DE7FDB">
            <w:pPr>
              <w:spacing w:before="0"/>
              <w:ind w:left="708" w:hangingChars="295" w:hanging="708"/>
              <w:jc w:val="right"/>
              <w:rPr>
                <w:rFonts w:cs="Arial"/>
                <w:sz w:val="24"/>
              </w:rPr>
            </w:pPr>
            <w:r>
              <w:rPr>
                <w:rFonts w:cs="Arial"/>
                <w:sz w:val="24"/>
              </w:rPr>
              <w:t>Генеральный директор</w:t>
            </w:r>
          </w:p>
          <w:p w:rsidR="00DE7FDB" w:rsidRPr="006B6237" w:rsidRDefault="00DE7FDB" w:rsidP="00DE7FDB">
            <w:pPr>
              <w:spacing w:before="0"/>
              <w:ind w:left="708" w:hangingChars="295" w:hanging="708"/>
              <w:jc w:val="right"/>
              <w:rPr>
                <w:rFonts w:cs="Arial"/>
                <w:sz w:val="24"/>
              </w:rPr>
            </w:pPr>
            <w:r>
              <w:rPr>
                <w:rFonts w:cs="Arial"/>
                <w:sz w:val="24"/>
              </w:rPr>
              <w:t>ООО «МалярГрупп»</w:t>
            </w:r>
          </w:p>
        </w:tc>
      </w:tr>
      <w:tr w:rsidR="00DE7FDB" w:rsidRPr="006B6237" w:rsidTr="00C63AEB">
        <w:tc>
          <w:tcPr>
            <w:tcW w:w="4927" w:type="dxa"/>
          </w:tcPr>
          <w:p w:rsidR="00DE7FDB" w:rsidRPr="006B6237" w:rsidRDefault="00DE7FDB" w:rsidP="00DE7FDB">
            <w:pPr>
              <w:spacing w:before="240"/>
              <w:ind w:left="708" w:hangingChars="295" w:hanging="708"/>
              <w:rPr>
                <w:rFonts w:cs="Arial"/>
                <w:sz w:val="24"/>
              </w:rPr>
            </w:pPr>
            <w:r w:rsidRPr="006B6237">
              <w:rPr>
                <w:rFonts w:cs="Arial"/>
                <w:sz w:val="24"/>
              </w:rPr>
              <w:t>_</w:t>
            </w:r>
            <w:r>
              <w:rPr>
                <w:rFonts w:cs="Arial"/>
                <w:sz w:val="24"/>
              </w:rPr>
              <w:t>___________________ А.Ф. Плешаков</w:t>
            </w:r>
            <w:r w:rsidRPr="006B6237">
              <w:rPr>
                <w:rFonts w:cs="Arial"/>
                <w:sz w:val="24"/>
              </w:rPr>
              <w:tab/>
            </w:r>
          </w:p>
        </w:tc>
        <w:tc>
          <w:tcPr>
            <w:tcW w:w="4927" w:type="dxa"/>
          </w:tcPr>
          <w:p w:rsidR="00DE7FDB" w:rsidRPr="006B6237" w:rsidRDefault="00DE7FDB" w:rsidP="00DE7FDB">
            <w:pPr>
              <w:spacing w:before="240"/>
              <w:ind w:left="708" w:hangingChars="295" w:hanging="708"/>
              <w:jc w:val="right"/>
              <w:rPr>
                <w:rFonts w:cs="Arial"/>
                <w:sz w:val="24"/>
              </w:rPr>
            </w:pPr>
            <w:r w:rsidRPr="006B6237">
              <w:rPr>
                <w:rFonts w:cs="Arial"/>
                <w:sz w:val="24"/>
              </w:rPr>
              <w:t>____________________</w:t>
            </w:r>
            <w:r>
              <w:rPr>
                <w:rFonts w:cs="Arial"/>
                <w:sz w:val="24"/>
              </w:rPr>
              <w:t>К.В.Черноусов</w:t>
            </w:r>
          </w:p>
        </w:tc>
      </w:tr>
    </w:tbl>
    <w:p w:rsidR="00DE7FDB" w:rsidRDefault="00DE7FDB" w:rsidP="00DE7FDB">
      <w:pPr>
        <w:pStyle w:val="10"/>
        <w:numPr>
          <w:ilvl w:val="0"/>
          <w:numId w:val="0"/>
        </w:numPr>
        <w:ind w:left="851"/>
        <w:rPr>
          <w:sz w:val="24"/>
          <w:szCs w:val="24"/>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5" w:name="_ПРИЛОЖЕНИЕ_3._ШКАЛА"/>
      <w:bookmarkStart w:id="186" w:name="_Toc430271403"/>
      <w:bookmarkEnd w:id="185"/>
      <w:r>
        <w:t>ПРИЛОЖЕНИЕ 3. ШКАЛА ШТРАФНЫХ САНКЦИЙ В ОБЛАСТИ  ПРОМЫШЛЕННОЙ БЕЗОПАСНОСТИ, ОХРАНЫ ТРУДА И ОКРУЖАЮЩЕЙ СРЕДЫ.</w:t>
      </w:r>
      <w:bookmarkEnd w:id="186"/>
    </w:p>
    <w:p w:rsidR="00DE7FDB" w:rsidRDefault="00DE7FDB" w:rsidP="00DE7FDB"/>
    <w:p w:rsidR="00DE7FDB" w:rsidRPr="00161A1C" w:rsidRDefault="00DE7FDB" w:rsidP="00DE7FDB">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DE7FDB" w:rsidRDefault="00DE7FDB" w:rsidP="00DE7FDB"/>
    <w:tbl>
      <w:tblPr>
        <w:tblW w:w="10490" w:type="dxa"/>
        <w:tblInd w:w="-176" w:type="dxa"/>
        <w:tblLayout w:type="fixed"/>
        <w:tblLook w:val="04A0"/>
      </w:tblPr>
      <w:tblGrid>
        <w:gridCol w:w="568"/>
        <w:gridCol w:w="3544"/>
        <w:gridCol w:w="850"/>
        <w:gridCol w:w="851"/>
        <w:gridCol w:w="992"/>
        <w:gridCol w:w="1134"/>
        <w:gridCol w:w="1276"/>
        <w:gridCol w:w="1275"/>
      </w:tblGrid>
      <w:tr w:rsidR="00DE7FDB" w:rsidRPr="00F42E58" w:rsidTr="00C63AEB">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 п/п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Цена договора с учетом НДС, тыс. руб.</w:t>
            </w:r>
          </w:p>
        </w:tc>
      </w:tr>
      <w:tr w:rsidR="00DE7FDB" w:rsidRPr="00F42E58" w:rsidTr="00C63AEB">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&gt;100 000</w:t>
            </w:r>
          </w:p>
        </w:tc>
      </w:tr>
      <w:tr w:rsidR="00DE7FDB" w:rsidRPr="00F42E58" w:rsidTr="00C63AEB">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DE7FDB" w:rsidRPr="00F42E58" w:rsidTr="00C63AEB">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-7-</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-8-</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350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Нахождение на территории </w:t>
            </w:r>
            <w:r w:rsidRPr="00F42E58">
              <w:rPr>
                <w:rFonts w:cs="Arial"/>
                <w:sz w:val="20"/>
                <w:szCs w:val="20"/>
              </w:rPr>
              <w:lastRenderedPageBreak/>
              <w:t>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w:t>
            </w:r>
            <w:r w:rsidRPr="00F42E58">
              <w:rPr>
                <w:rFonts w:cs="Arial"/>
                <w:sz w:val="20"/>
                <w:szCs w:val="20"/>
              </w:rPr>
              <w:lastRenderedPageBreak/>
              <w:t xml:space="preserve">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r>
      <w:tr w:rsidR="00DE7FDB" w:rsidRPr="00F42E58" w:rsidTr="00C63AEB">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следующими нарушениями:</w:t>
            </w:r>
            <w:r w:rsidRPr="00377113">
              <w:rPr>
                <w:rFonts w:cs="Arial"/>
                <w:sz w:val="20"/>
                <w:szCs w:val="20"/>
              </w:rPr>
              <w:b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Pr>
                <w:rFonts w:cs="Arial"/>
                <w:sz w:val="20"/>
                <w:szCs w:val="20"/>
              </w:rPr>
              <w:t>тся для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Pr>
                <w:rFonts w:cs="Arial"/>
                <w:sz w:val="20"/>
                <w:szCs w:val="20"/>
              </w:rPr>
              <w:t>и) отражены в наряде-допуске;</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Pr>
                <w:rFonts w:cs="Arial"/>
                <w:sz w:val="20"/>
                <w:szCs w:val="20"/>
              </w:rPr>
              <w:t>ерку знаний и/или инструктаж;</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Pr>
                <w:rFonts w:cs="Arial"/>
                <w:sz w:val="20"/>
                <w:szCs w:val="20"/>
              </w:rPr>
              <w:t>едения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Pr>
                <w:rFonts w:cs="Arial"/>
                <w:sz w:val="20"/>
                <w:szCs w:val="20"/>
              </w:rPr>
              <w:t>дении конкретного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w:t>
            </w:r>
            <w:r w:rsidRPr="00377113">
              <w:rPr>
                <w:rFonts w:cs="Arial"/>
                <w:sz w:val="20"/>
                <w:szCs w:val="20"/>
              </w:rPr>
              <w:lastRenderedPageBreak/>
              <w:t>подлежащих регулярным поверкам, но не имеющих отметок о прохождении поверки, или имеющих явные следы нарушения конструктивн</w:t>
            </w:r>
            <w:r>
              <w:rPr>
                <w:rFonts w:cs="Arial"/>
                <w:sz w:val="20"/>
                <w:szCs w:val="20"/>
              </w:rPr>
              <w:t>ой целостности;</w:t>
            </w:r>
          </w:p>
          <w:p w:rsidR="00DE7FDB" w:rsidRPr="00377113"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w:t>
            </w:r>
            <w:r w:rsidRPr="00F42E58">
              <w:rPr>
                <w:rFonts w:cs="Arial"/>
                <w:sz w:val="20"/>
                <w:szCs w:val="20"/>
              </w:rPr>
              <w:lastRenderedPageBreak/>
              <w:t>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r>
      <w:tr w:rsidR="00DE7FDB" w:rsidRPr="00F42E58" w:rsidTr="00C63AEB">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Невыполнение обязанностей по содержанию и уборке рабочей площади и прилегающей </w:t>
            </w:r>
            <w:r w:rsidRPr="00F42E58">
              <w:rPr>
                <w:rFonts w:cs="Arial"/>
                <w:sz w:val="20"/>
                <w:szCs w:val="20"/>
              </w:rPr>
              <w:lastRenderedPageBreak/>
              <w:t>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r>
      <w:tr w:rsidR="00DE7FDB" w:rsidRPr="00F42E58" w:rsidTr="00C63AEB">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Pr>
                <w:rFonts w:cs="Arial"/>
                <w:sz w:val="20"/>
                <w:szCs w:val="20"/>
              </w:rPr>
              <w:t xml:space="preserve"> </w:t>
            </w:r>
            <w:r w:rsidRPr="00F42E58">
              <w:rPr>
                <w:rFonts w:cs="Arial"/>
                <w:sz w:val="20"/>
                <w:szCs w:val="20"/>
              </w:rPr>
              <w:t>-</w:t>
            </w:r>
            <w:r>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300"/>
        </w:trPr>
        <w:tc>
          <w:tcPr>
            <w:tcW w:w="10490" w:type="dxa"/>
            <w:gridSpan w:val="8"/>
            <w:tcBorders>
              <w:top w:val="nil"/>
              <w:left w:val="nil"/>
              <w:bottom w:val="nil"/>
              <w:right w:val="nil"/>
            </w:tcBorders>
            <w:shd w:val="clear" w:color="auto" w:fill="auto"/>
            <w:hideMark/>
          </w:tcPr>
          <w:p w:rsidR="00DE7FDB" w:rsidRDefault="00DE7FDB" w:rsidP="00DE7FDB">
            <w:pPr>
              <w:spacing w:before="0"/>
              <w:rPr>
                <w:rFonts w:cs="Arial"/>
                <w:b/>
                <w:szCs w:val="22"/>
              </w:rPr>
            </w:pPr>
          </w:p>
          <w:p w:rsidR="00DE7FDB" w:rsidRPr="00161A1C" w:rsidRDefault="00DE7FDB" w:rsidP="00DE7FDB">
            <w:pPr>
              <w:spacing w:before="0"/>
              <w:rPr>
                <w:rFonts w:cs="Arial"/>
                <w:b/>
                <w:szCs w:val="22"/>
              </w:rPr>
            </w:pPr>
            <w:r w:rsidRPr="00161A1C">
              <w:rPr>
                <w:rFonts w:cs="Arial"/>
                <w:b/>
                <w:szCs w:val="22"/>
              </w:rPr>
              <w:t>Примечания:</w:t>
            </w:r>
          </w:p>
        </w:tc>
      </w:tr>
      <w:tr w:rsidR="00DE7FDB" w:rsidRPr="00F42E58" w:rsidTr="00C63AEB">
        <w:trPr>
          <w:trHeight w:val="300"/>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DE7FDB" w:rsidRPr="00F42E58" w:rsidTr="00C63AEB">
        <w:trPr>
          <w:trHeight w:val="432"/>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DE7FDB" w:rsidRPr="00F42E58" w:rsidTr="00C63AEB">
        <w:trPr>
          <w:trHeight w:val="313"/>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DE7FDB" w:rsidRPr="00F42E58" w:rsidTr="00C63AEB">
        <w:trPr>
          <w:trHeight w:val="43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DE7FDB" w:rsidRPr="00F42E58" w:rsidTr="00C63AEB">
        <w:trPr>
          <w:trHeight w:val="67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DE7FDB" w:rsidRPr="00F42E58" w:rsidTr="00C63AEB">
        <w:trPr>
          <w:trHeight w:val="80"/>
        </w:trPr>
        <w:tc>
          <w:tcPr>
            <w:tcW w:w="10490" w:type="dxa"/>
            <w:gridSpan w:val="8"/>
            <w:tcBorders>
              <w:top w:val="nil"/>
              <w:left w:val="nil"/>
              <w:bottom w:val="nil"/>
              <w:right w:val="nil"/>
            </w:tcBorders>
            <w:shd w:val="clear" w:color="auto" w:fill="auto"/>
            <w:vAlign w:val="center"/>
            <w:hideMark/>
          </w:tcPr>
          <w:p w:rsidR="00DE7FDB" w:rsidRPr="00F42E58" w:rsidRDefault="00DE7FDB" w:rsidP="00DE7FDB">
            <w:pPr>
              <w:spacing w:before="0"/>
              <w:rPr>
                <w:rFonts w:cs="Arial"/>
                <w:sz w:val="20"/>
                <w:szCs w:val="20"/>
              </w:rPr>
            </w:pPr>
          </w:p>
        </w:tc>
      </w:tr>
      <w:tr w:rsidR="00DE7FDB" w:rsidRPr="00F42E58" w:rsidTr="00C63AEB">
        <w:trPr>
          <w:trHeight w:val="58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161A1C" w:rsidRDefault="00DE7FDB" w:rsidP="00DE7FDB">
            <w:pPr>
              <w:spacing w:before="0"/>
              <w:ind w:left="652" w:hangingChars="295" w:hanging="652"/>
              <w:rPr>
                <w:rFonts w:cs="Arial"/>
                <w:b/>
                <w:szCs w:val="22"/>
              </w:rPr>
            </w:pPr>
            <w:r w:rsidRPr="00161A1C">
              <w:rPr>
                <w:rFonts w:cs="Arial"/>
                <w:b/>
                <w:szCs w:val="22"/>
              </w:rPr>
              <w:t>ЗАКАЗЧИК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Генеральный директор</w:t>
            </w:r>
          </w:p>
          <w:p w:rsidR="00DE7FDB" w:rsidRPr="00161A1C" w:rsidRDefault="00DE7FDB" w:rsidP="00DE7FDB">
            <w:pPr>
              <w:spacing w:before="0"/>
              <w:ind w:left="649" w:hangingChars="295" w:hanging="649"/>
              <w:rPr>
                <w:rFonts w:cs="Arial"/>
                <w:szCs w:val="22"/>
              </w:rPr>
            </w:pPr>
            <w:r>
              <w:rPr>
                <w:rFonts w:cs="Arial"/>
                <w:szCs w:val="22"/>
              </w:rPr>
              <w:t>ООО «БНГРЭ»</w:t>
            </w:r>
          </w:p>
        </w:tc>
        <w:tc>
          <w:tcPr>
            <w:tcW w:w="4927" w:type="dxa"/>
          </w:tcPr>
          <w:p w:rsidR="00DE7FDB" w:rsidRPr="00161A1C" w:rsidRDefault="00DE7FDB" w:rsidP="00DE7FDB">
            <w:pPr>
              <w:spacing w:before="0"/>
              <w:rPr>
                <w:rFonts w:cs="Arial"/>
                <w:b/>
                <w:szCs w:val="22"/>
              </w:rPr>
            </w:pPr>
            <w:r>
              <w:rPr>
                <w:rFonts w:cs="Arial"/>
                <w:b/>
                <w:szCs w:val="22"/>
              </w:rPr>
              <w:t xml:space="preserve">            </w:t>
            </w:r>
            <w:r w:rsidRPr="00161A1C">
              <w:rPr>
                <w:rFonts w:cs="Arial"/>
                <w:b/>
                <w:szCs w:val="22"/>
              </w:rPr>
              <w:t>ПОДРЯДЧИК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 xml:space="preserve">            Генеральный директор</w:t>
            </w:r>
          </w:p>
          <w:p w:rsidR="00DE7FDB" w:rsidRPr="00161A1C" w:rsidRDefault="00DE7FDB" w:rsidP="00DE7FDB">
            <w:pPr>
              <w:spacing w:before="0"/>
              <w:ind w:left="649" w:hangingChars="295" w:hanging="649"/>
              <w:rPr>
                <w:rFonts w:cs="Arial"/>
                <w:szCs w:val="22"/>
              </w:rPr>
            </w:pPr>
            <w:r>
              <w:rPr>
                <w:rFonts w:cs="Arial"/>
                <w:szCs w:val="22"/>
              </w:rPr>
              <w:t xml:space="preserve">            ООО «МалярГрупп»</w:t>
            </w:r>
          </w:p>
        </w:tc>
      </w:tr>
      <w:tr w:rsidR="00DE7FDB" w:rsidRPr="006B6237" w:rsidTr="00C63AEB">
        <w:tc>
          <w:tcPr>
            <w:tcW w:w="4927" w:type="dxa"/>
          </w:tcPr>
          <w:p w:rsidR="00DE7FDB" w:rsidRPr="00161A1C" w:rsidRDefault="00DE7FDB" w:rsidP="00DE7FDB">
            <w:pPr>
              <w:spacing w:before="240"/>
              <w:ind w:left="649" w:hangingChars="295" w:hanging="649"/>
              <w:rPr>
                <w:rFonts w:cs="Arial"/>
                <w:szCs w:val="22"/>
              </w:rPr>
            </w:pPr>
            <w:r w:rsidRPr="00161A1C">
              <w:rPr>
                <w:rFonts w:cs="Arial"/>
                <w:szCs w:val="22"/>
              </w:rPr>
              <w:t>_</w:t>
            </w:r>
            <w:r>
              <w:rPr>
                <w:rFonts w:cs="Arial"/>
                <w:szCs w:val="22"/>
              </w:rPr>
              <w:t>___________________ А.Ф. Плешаков</w:t>
            </w:r>
            <w:r w:rsidRPr="00161A1C">
              <w:rPr>
                <w:rFonts w:cs="Arial"/>
                <w:szCs w:val="22"/>
              </w:rPr>
              <w:tab/>
            </w:r>
          </w:p>
        </w:tc>
        <w:tc>
          <w:tcPr>
            <w:tcW w:w="4927" w:type="dxa"/>
          </w:tcPr>
          <w:p w:rsidR="00DE7FDB" w:rsidRPr="00161A1C" w:rsidRDefault="00DE7FDB" w:rsidP="00DE7FDB">
            <w:pPr>
              <w:spacing w:before="240"/>
              <w:ind w:left="649" w:hangingChars="295" w:hanging="649"/>
              <w:jc w:val="right"/>
              <w:rPr>
                <w:rFonts w:cs="Arial"/>
                <w:szCs w:val="22"/>
              </w:rPr>
            </w:pPr>
            <w:r w:rsidRPr="00161A1C">
              <w:rPr>
                <w:rFonts w:cs="Arial"/>
                <w:szCs w:val="22"/>
              </w:rPr>
              <w:t>___________________</w:t>
            </w:r>
            <w:r>
              <w:rPr>
                <w:rFonts w:cs="Arial"/>
                <w:szCs w:val="22"/>
              </w:rPr>
              <w:t>К.В.Черноусов</w:t>
            </w:r>
          </w:p>
        </w:tc>
      </w:tr>
    </w:tbl>
    <w:p w:rsidR="00DE7FDB" w:rsidRDefault="00DE7FDB" w:rsidP="00DE7FDB">
      <w:r>
        <w:t>«____»_____________20___г.</w:t>
      </w:r>
      <w:r>
        <w:tab/>
      </w:r>
      <w:r>
        <w:tab/>
      </w:r>
      <w:r>
        <w:tab/>
      </w:r>
      <w:r>
        <w:tab/>
        <w:t>«____»_____________20___г.</w:t>
      </w:r>
    </w:p>
    <w:p w:rsidR="00DE7FDB" w:rsidRDefault="00DE7FDB" w:rsidP="00DE7FDB"/>
    <w:p w:rsidR="00DE7FDB" w:rsidRDefault="00DE7FDB" w:rsidP="00DE7FDB">
      <w:r>
        <w:tab/>
      </w:r>
    </w:p>
    <w:p w:rsidR="00DE7FDB" w:rsidRDefault="00DE7FDB" w:rsidP="00DE7FDB">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DE7FDB" w:rsidRDefault="00DE7FDB" w:rsidP="00DE7FDB"/>
    <w:p w:rsidR="00DE7FDB" w:rsidRDefault="00DE7FDB" w:rsidP="00DE7FDB"/>
    <w:p w:rsidR="00DE7FDB" w:rsidRPr="001018C1" w:rsidRDefault="00DE7FDB" w:rsidP="00DE7FDB">
      <w:pPr>
        <w:spacing w:before="0"/>
        <w:jc w:val="center"/>
        <w:rPr>
          <w:rFonts w:cs="Arial"/>
          <w:b/>
          <w:i/>
          <w:iCs/>
          <w:szCs w:val="28"/>
        </w:rPr>
      </w:pPr>
      <w:r w:rsidRPr="001018C1">
        <w:rPr>
          <w:rFonts w:cs="Arial"/>
          <w:b/>
          <w:sz w:val="28"/>
          <w:szCs w:val="28"/>
        </w:rPr>
        <w:t>АКТ-ДОПУСК</w:t>
      </w:r>
    </w:p>
    <w:p w:rsidR="00DE7FDB" w:rsidRPr="00377113" w:rsidRDefault="00DE7FDB" w:rsidP="00DE7FDB">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377113" w:rsidRDefault="00DE7FDB" w:rsidP="00DE7FDB">
      <w:pPr>
        <w:spacing w:before="0"/>
        <w:rPr>
          <w:rFonts w:cs="Arial"/>
          <w:szCs w:val="22"/>
        </w:rPr>
      </w:pPr>
    </w:p>
    <w:tbl>
      <w:tblPr>
        <w:tblW w:w="0" w:type="auto"/>
        <w:tblLayout w:type="fixed"/>
        <w:tblLook w:val="0000"/>
      </w:tblPr>
      <w:tblGrid>
        <w:gridCol w:w="5353"/>
        <w:gridCol w:w="3969"/>
      </w:tblGrid>
      <w:tr w:rsidR="00DE7FDB" w:rsidRPr="00377113" w:rsidTr="00C63AEB">
        <w:trPr>
          <w:cantSplit/>
        </w:trPr>
        <w:tc>
          <w:tcPr>
            <w:tcW w:w="5353" w:type="dxa"/>
            <w:tcBorders>
              <w:top w:val="nil"/>
              <w:left w:val="nil"/>
              <w:right w:val="nil"/>
            </w:tcBorders>
          </w:tcPr>
          <w:p w:rsidR="00DE7FDB" w:rsidRPr="00377113" w:rsidRDefault="00DE7FDB" w:rsidP="00DE7FDB">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nil"/>
              <w:left w:val="nil"/>
              <w:bottom w:val="dotted" w:sz="4" w:space="0" w:color="auto"/>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dotted" w:sz="4" w:space="0" w:color="auto"/>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before="0"/>
        <w:rPr>
          <w:rFonts w:cs="Arial"/>
          <w:szCs w:val="22"/>
        </w:rPr>
      </w:pPr>
    </w:p>
    <w:p w:rsidR="00DE7FDB" w:rsidRPr="00377113" w:rsidRDefault="00DE7FDB" w:rsidP="00DE7FDB">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DE7FDB" w:rsidRPr="00377113" w:rsidTr="00C63AEB">
        <w:trPr>
          <w:cantSplit/>
        </w:trPr>
        <w:tc>
          <w:tcPr>
            <w:tcW w:w="9322" w:type="dxa"/>
            <w:tcBorders>
              <w:top w:val="nil"/>
              <w:left w:val="nil"/>
              <w:bottom w:val="dotted" w:sz="4" w:space="0" w:color="auto"/>
              <w:right w:val="nil"/>
            </w:tcBorders>
          </w:tcPr>
          <w:p w:rsidR="00DE7FDB" w:rsidRPr="00377113" w:rsidRDefault="00DE7FDB" w:rsidP="00DE7FDB">
            <w:pPr>
              <w:spacing w:before="0"/>
              <w:jc w:val="both"/>
              <w:rPr>
                <w:rFonts w:cs="Arial"/>
                <w:szCs w:val="22"/>
              </w:rPr>
            </w:pPr>
          </w:p>
        </w:tc>
      </w:tr>
      <w:tr w:rsidR="00DE7FDB" w:rsidRPr="00377113" w:rsidTr="00C63AEB">
        <w:trPr>
          <w:cantSplit/>
        </w:trPr>
        <w:tc>
          <w:tcPr>
            <w:tcW w:w="9322"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DE7FDB" w:rsidRPr="00377113" w:rsidTr="00C63AEB">
        <w:trPr>
          <w:cantSplit/>
        </w:trPr>
        <w:tc>
          <w:tcPr>
            <w:tcW w:w="9606" w:type="dxa"/>
            <w:gridSpan w:val="3"/>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DE7FDB" w:rsidRPr="00377113" w:rsidRDefault="00DE7FDB" w:rsidP="00DE7FDB">
            <w:pPr>
              <w:spacing w:before="0"/>
              <w:rPr>
                <w:rFonts w:cs="Arial"/>
                <w:szCs w:val="22"/>
              </w:rPr>
            </w:pPr>
          </w:p>
        </w:tc>
      </w:tr>
      <w:tr w:rsidR="00DE7FDB" w:rsidRPr="00377113" w:rsidTr="00C63AEB">
        <w:trPr>
          <w:gridAfter w:val="2"/>
          <w:wAfter w:w="520" w:type="dxa"/>
          <w:cantSplit/>
          <w:trHeight w:val="167"/>
        </w:trPr>
        <w:tc>
          <w:tcPr>
            <w:tcW w:w="9322" w:type="dxa"/>
            <w:gridSpan w:val="2"/>
            <w:tcBorders>
              <w:top w:val="nil"/>
              <w:left w:val="nil"/>
              <w:bottom w:val="dotted" w:sz="4" w:space="0" w:color="auto"/>
              <w:right w:val="nil"/>
            </w:tcBorders>
          </w:tcPr>
          <w:p w:rsidR="00DE7FDB" w:rsidRPr="00377113" w:rsidRDefault="00DE7FDB" w:rsidP="00DE7FDB">
            <w:pPr>
              <w:jc w:val="both"/>
              <w:rPr>
                <w:rFonts w:cs="Arial"/>
                <w:szCs w:val="22"/>
              </w:rPr>
            </w:pPr>
          </w:p>
        </w:tc>
      </w:tr>
      <w:tr w:rsidR="00DE7FDB" w:rsidRPr="00377113" w:rsidTr="00C63AEB">
        <w:trPr>
          <w:gridAfter w:val="2"/>
          <w:wAfter w:w="520" w:type="dxa"/>
          <w:cantSplit/>
        </w:trPr>
        <w:tc>
          <w:tcPr>
            <w:tcW w:w="9322"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осей, отметок и номер чертежей)</w:t>
            </w:r>
          </w:p>
        </w:tc>
      </w:tr>
      <w:tr w:rsidR="00DE7FDB" w:rsidRPr="00377113" w:rsidTr="00C63AEB">
        <w:trPr>
          <w:gridAfter w:val="2"/>
          <w:wAfter w:w="520" w:type="dxa"/>
          <w:cantSplit/>
        </w:trPr>
        <w:tc>
          <w:tcPr>
            <w:tcW w:w="2802" w:type="dxa"/>
            <w:tcBorders>
              <w:top w:val="nil"/>
              <w:left w:val="nil"/>
              <w:bottom w:val="nil"/>
              <w:right w:val="nil"/>
            </w:tcBorders>
            <w:vAlign w:val="bottom"/>
          </w:tcPr>
          <w:p w:rsidR="00DE7FDB" w:rsidRPr="00377113" w:rsidRDefault="00DE7FDB" w:rsidP="00DE7FDB">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DE7FDB" w:rsidRPr="00377113" w:rsidRDefault="00DE7FDB" w:rsidP="00DE7FDB">
            <w:pPr>
              <w:rPr>
                <w:rFonts w:cs="Arial"/>
                <w:szCs w:val="22"/>
              </w:rPr>
            </w:pPr>
          </w:p>
        </w:tc>
      </w:tr>
      <w:tr w:rsidR="00DE7FDB" w:rsidRPr="00377113" w:rsidTr="00C63AEB">
        <w:trPr>
          <w:gridAfter w:val="2"/>
          <w:wAfter w:w="520" w:type="dxa"/>
          <w:cantSplit/>
        </w:trPr>
        <w:tc>
          <w:tcPr>
            <w:tcW w:w="2802" w:type="dxa"/>
            <w:tcBorders>
              <w:top w:val="nil"/>
              <w:left w:val="nil"/>
              <w:bottom w:val="nil"/>
              <w:right w:val="nil"/>
            </w:tcBorders>
          </w:tcPr>
          <w:p w:rsidR="00DE7FDB" w:rsidRPr="00377113" w:rsidRDefault="00DE7FDB" w:rsidP="00DE7FDB">
            <w:pPr>
              <w:spacing w:before="0"/>
              <w:jc w:val="both"/>
              <w:rPr>
                <w:rFonts w:cs="Arial"/>
                <w:szCs w:val="22"/>
              </w:rPr>
            </w:pPr>
          </w:p>
        </w:tc>
        <w:tc>
          <w:tcPr>
            <w:tcW w:w="6520"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работ)</w:t>
            </w:r>
          </w:p>
        </w:tc>
      </w:tr>
    </w:tbl>
    <w:p w:rsidR="00DE7FDB" w:rsidRPr="00377113" w:rsidRDefault="00DE7FDB" w:rsidP="00DE7FDB">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DE7FDB" w:rsidRPr="00377113" w:rsidRDefault="00DE7FDB" w:rsidP="00DE7FDB">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DE7FDB" w:rsidRPr="00377113" w:rsidTr="00C63AEB">
        <w:trPr>
          <w:cantSplit/>
          <w:trHeight w:val="479"/>
        </w:trPr>
        <w:tc>
          <w:tcPr>
            <w:tcW w:w="1242"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начало:</w:t>
            </w:r>
          </w:p>
        </w:tc>
        <w:tc>
          <w:tcPr>
            <w:tcW w:w="3119"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окончание:</w:t>
            </w:r>
          </w:p>
        </w:tc>
        <w:tc>
          <w:tcPr>
            <w:tcW w:w="4046"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"____"________________</w:t>
            </w:r>
          </w:p>
        </w:tc>
      </w:tr>
    </w:tbl>
    <w:p w:rsidR="00DE7FDB" w:rsidRPr="00377113" w:rsidRDefault="00DE7FDB" w:rsidP="00DE7FDB">
      <w:pPr>
        <w:rPr>
          <w:rFonts w:cs="Arial"/>
          <w:szCs w:val="22"/>
        </w:rPr>
      </w:pPr>
    </w:p>
    <w:p w:rsidR="00DE7FDB" w:rsidRPr="00377113" w:rsidRDefault="00DE7FDB" w:rsidP="00DE7FDB">
      <w:pPr>
        <w:rPr>
          <w:rFonts w:cs="Arial"/>
          <w:szCs w:val="22"/>
        </w:rPr>
      </w:pPr>
      <w:r w:rsidRPr="00377113">
        <w:rPr>
          <w:rFonts w:cs="Arial"/>
          <w:color w:val="000000"/>
          <w:szCs w:val="22"/>
        </w:rPr>
        <w:t>Рассмотрены следующие документы, предоставленные Подрядчиком:</w:t>
      </w:r>
    </w:p>
    <w:p w:rsidR="00DE7FDB" w:rsidRPr="00377113" w:rsidRDefault="00DE7FDB" w:rsidP="00DE7FDB">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DE7FDB" w:rsidRPr="00377113" w:rsidTr="00C63AEB">
        <w:tc>
          <w:tcPr>
            <w:tcW w:w="720"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bl>
    <w:p w:rsidR="00DE7FDB" w:rsidRDefault="00DE7FDB" w:rsidP="00DE7FDB">
      <w:pPr>
        <w:rPr>
          <w:rFonts w:ascii="Times New Roman" w:hAnsi="Times New Roman"/>
          <w:szCs w:val="22"/>
        </w:rPr>
      </w:pPr>
    </w:p>
    <w:p w:rsidR="00DE7FDB" w:rsidRPr="00377113" w:rsidRDefault="00DE7FDB" w:rsidP="00DE7FDB">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DE7FDB" w:rsidRPr="00377113" w:rsidTr="00C63AEB">
        <w:tc>
          <w:tcPr>
            <w:tcW w:w="3214"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 xml:space="preserve">Исполнитель </w:t>
            </w: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bl>
    <w:p w:rsidR="00DE7FDB" w:rsidRPr="00377113" w:rsidRDefault="00DE7FDB" w:rsidP="00DE7FDB">
      <w:pPr>
        <w:spacing w:before="0"/>
        <w:jc w:val="both"/>
        <w:rPr>
          <w:rFonts w:cs="Arial"/>
          <w:sz w:val="10"/>
          <w:szCs w:val="22"/>
        </w:rPr>
      </w:pPr>
    </w:p>
    <w:p w:rsidR="00DE7FDB" w:rsidRPr="00377113" w:rsidRDefault="00DE7FDB" w:rsidP="00DE7FDB">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DE7FDB" w:rsidRPr="00377113" w:rsidTr="00C63AEB">
        <w:tc>
          <w:tcPr>
            <w:tcW w:w="5211" w:type="dxa"/>
            <w:gridSpan w:val="2"/>
            <w:tcBorders>
              <w:top w:val="nil"/>
              <w:left w:val="nil"/>
              <w:bottom w:val="nil"/>
              <w:right w:val="nil"/>
            </w:tcBorders>
            <w:vAlign w:val="bottom"/>
          </w:tcPr>
          <w:p w:rsidR="00DE7FDB" w:rsidRPr="00377113" w:rsidRDefault="00DE7FDB" w:rsidP="00DE7FDB">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c>
          <w:tcPr>
            <w:tcW w:w="5211" w:type="dxa"/>
            <w:gridSpan w:val="2"/>
            <w:tcBorders>
              <w:top w:val="nil"/>
              <w:left w:val="nil"/>
              <w:bottom w:val="nil"/>
              <w:right w:val="nil"/>
            </w:tcBorders>
          </w:tcPr>
          <w:p w:rsidR="00DE7FDB" w:rsidRPr="00377113" w:rsidRDefault="00DE7FDB" w:rsidP="00DE7FDB">
            <w:pPr>
              <w:spacing w:before="0"/>
              <w:jc w:val="both"/>
              <w:rPr>
                <w:rFonts w:cs="Arial"/>
                <w:szCs w:val="22"/>
              </w:rPr>
            </w:pPr>
          </w:p>
        </w:tc>
        <w:tc>
          <w:tcPr>
            <w:tcW w:w="4111"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(должность, ФИО, подпись)</w:t>
            </w:r>
          </w:p>
        </w:tc>
      </w:tr>
      <w:tr w:rsidR="00DE7FDB" w:rsidRPr="00377113" w:rsidTr="00C63AEB">
        <w:trPr>
          <w:cantSplit/>
          <w:trHeight w:val="425"/>
        </w:trPr>
        <w:tc>
          <w:tcPr>
            <w:tcW w:w="5211" w:type="dxa"/>
            <w:gridSpan w:val="2"/>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rPr>
          <w:gridAfter w:val="1"/>
          <w:wAfter w:w="992" w:type="dxa"/>
        </w:trPr>
        <w:tc>
          <w:tcPr>
            <w:tcW w:w="4111" w:type="dxa"/>
            <w:tcBorders>
              <w:top w:val="nil"/>
              <w:left w:val="nil"/>
              <w:bottom w:val="nil"/>
              <w:right w:val="nil"/>
            </w:tcBorders>
          </w:tcPr>
          <w:p w:rsidR="00DE7FDB" w:rsidRPr="00377113" w:rsidRDefault="00DE7FDB" w:rsidP="00DE7FDB">
            <w:pPr>
              <w:spacing w:before="0"/>
              <w:rPr>
                <w:rFonts w:cs="Arial"/>
                <w:sz w:val="18"/>
                <w:szCs w:val="18"/>
              </w:rPr>
            </w:pPr>
          </w:p>
        </w:tc>
        <w:tc>
          <w:tcPr>
            <w:tcW w:w="4219" w:type="dxa"/>
            <w:gridSpan w:val="2"/>
            <w:tcBorders>
              <w:top w:val="nil"/>
              <w:left w:val="nil"/>
              <w:bottom w:val="nil"/>
              <w:right w:val="nil"/>
            </w:tcBorders>
          </w:tcPr>
          <w:p w:rsidR="00DE7FDB" w:rsidRPr="00377113" w:rsidRDefault="00DE7FDB" w:rsidP="00DE7FDB">
            <w:pPr>
              <w:spacing w:before="0"/>
              <w:jc w:val="right"/>
              <w:rPr>
                <w:rFonts w:cs="Arial"/>
                <w:sz w:val="18"/>
                <w:szCs w:val="18"/>
              </w:rPr>
            </w:pPr>
            <w:r w:rsidRPr="00377113">
              <w:rPr>
                <w:rFonts w:cs="Arial"/>
                <w:sz w:val="18"/>
                <w:szCs w:val="18"/>
              </w:rPr>
              <w:t>(должность, ФИО, подпись)</w:t>
            </w:r>
          </w:p>
        </w:tc>
      </w:tr>
    </w:tbl>
    <w:p w:rsidR="00DE7FDB" w:rsidRPr="00377113" w:rsidRDefault="00DE7FDB" w:rsidP="00DE7FDB">
      <w:pPr>
        <w:jc w:val="both"/>
        <w:rPr>
          <w:rFonts w:cs="Arial"/>
          <w:szCs w:val="22"/>
        </w:rPr>
      </w:pPr>
      <w:r w:rsidRPr="00377113">
        <w:rPr>
          <w:rFonts w:cs="Arial"/>
          <w:szCs w:val="22"/>
        </w:rPr>
        <w:t xml:space="preserve">Примечание: </w:t>
      </w:r>
    </w:p>
    <w:p w:rsidR="00DE7FDB" w:rsidRPr="00377113" w:rsidRDefault="00DE7FDB" w:rsidP="00DE7FDB">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DE7FDB" w:rsidRPr="00377113" w:rsidRDefault="00DE7FDB" w:rsidP="00DE7FDB">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9" w:name="_ПРИЛОЖЕНИЕ_5._"/>
      <w:bookmarkStart w:id="190" w:name="_Toc430271405"/>
      <w:bookmarkEnd w:id="189"/>
      <w:r>
        <w:t xml:space="preserve">ПРИЛОЖЕНИЕ 5.  </w:t>
      </w:r>
      <w:r w:rsidRPr="001018C1">
        <w:t>КОНТРОЛЬНАЯ КАРТА ВРЕМЕННОГО РАЗМЕЩЕНИЯ ПОДРЯДНЫХ/СУБПОДРЯДНЫХ ОРГАНИЗАЦИЙ НА ТЕРРИТОРИИ ОБЩЕСТВА НА ПЕРИОД ПРОИЗВОДСТВА РАБОТ</w:t>
      </w:r>
      <w:r>
        <w:t>.</w:t>
      </w:r>
      <w:bookmarkEnd w:id="190"/>
    </w:p>
    <w:p w:rsidR="00DE7FDB" w:rsidRPr="001018C1" w:rsidRDefault="00DE7FDB" w:rsidP="00DE7FDB">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DE7FDB" w:rsidRDefault="00DE7FDB" w:rsidP="00DE7FDB"/>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1018C1" w:rsidRDefault="00DE7FDB" w:rsidP="00DE7FDB"/>
    <w:tbl>
      <w:tblPr>
        <w:tblW w:w="10127" w:type="dxa"/>
        <w:tblInd w:w="93" w:type="dxa"/>
        <w:tblLook w:val="04A0"/>
      </w:tblPr>
      <w:tblGrid>
        <w:gridCol w:w="767"/>
        <w:gridCol w:w="4862"/>
        <w:gridCol w:w="1049"/>
        <w:gridCol w:w="3449"/>
      </w:tblGrid>
      <w:tr w:rsidR="00DE7FDB" w:rsidRPr="00D82AD1" w:rsidTr="00C63AEB">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E7FDB" w:rsidRPr="00D82AD1" w:rsidTr="00C63AEB">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-4-</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1. Общие требования</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2. Документация</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2.3.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3. Требования к территории</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3.2.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Только для топографо-геодезических работ</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4. Санитарно-бытовые условия</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4.5.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5.6.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5629" w:type="dxa"/>
            <w:gridSpan w:val="2"/>
            <w:tcBorders>
              <w:top w:val="nil"/>
              <w:left w:val="nil"/>
              <w:bottom w:val="nil"/>
              <w:right w:val="nil"/>
            </w:tcBorders>
            <w:shd w:val="clear" w:color="auto" w:fill="auto"/>
            <w:vAlign w:val="center"/>
            <w:hideMark/>
          </w:tcPr>
          <w:p w:rsidR="00DE7FDB" w:rsidRDefault="00DE7FDB" w:rsidP="00DE7FDB">
            <w:pPr>
              <w:spacing w:before="0"/>
              <w:rPr>
                <w:rFonts w:cs="Arial"/>
                <w:color w:val="000000"/>
                <w:szCs w:val="22"/>
              </w:rPr>
            </w:pPr>
          </w:p>
          <w:p w:rsidR="00DE7FDB" w:rsidRPr="00D82AD1" w:rsidRDefault="00DE7FDB" w:rsidP="00DE7FDB">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Default="00DE7FDB" w:rsidP="00DE7FDB">
            <w:pPr>
              <w:spacing w:before="0"/>
              <w:rPr>
                <w:rFonts w:cs="Arial"/>
                <w:color w:val="000000"/>
                <w:szCs w:val="22"/>
              </w:rPr>
            </w:pPr>
            <w:r w:rsidRPr="00D82AD1">
              <w:rPr>
                <w:rFonts w:cs="Arial"/>
                <w:color w:val="000000"/>
                <w:szCs w:val="22"/>
              </w:rPr>
              <w:t> </w:t>
            </w:r>
          </w:p>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5629" w:type="dxa"/>
            <w:gridSpan w:val="2"/>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bl>
    <w:p w:rsidR="00DE7FDB" w:rsidRDefault="00DE7FDB" w:rsidP="00DE7FDB"/>
    <w:p w:rsidR="00DE7FDB" w:rsidRPr="00B14665" w:rsidRDefault="00DE7FDB" w:rsidP="00DE7FDB">
      <w:pPr>
        <w:pStyle w:val="10"/>
        <w:numPr>
          <w:ilvl w:val="0"/>
          <w:numId w:val="0"/>
        </w:numPr>
      </w:pPr>
      <w:bookmarkStart w:id="191" w:name="_ПРИЛОЖЕНИЕ_6._"/>
      <w:bookmarkStart w:id="192" w:name="_Toc430271406"/>
      <w:bookmarkEnd w:id="191"/>
      <w:r w:rsidRPr="00B14665">
        <w:t>ПРИЛОЖЕНИЕ 6.  ФОРМА АКТА ПРИЕМКИ РАЗМЕЩЕНИЯ</w:t>
      </w:r>
      <w:r>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DE7FDB" w:rsidRPr="001018C1" w:rsidRDefault="00DE7FDB" w:rsidP="00DE7FDB"/>
    <w:p w:rsidR="00DE7FDB" w:rsidRDefault="00DE7FDB" w:rsidP="00DE7FDB">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DE7FDB" w:rsidRPr="001018C1" w:rsidRDefault="00DE7FDB" w:rsidP="00DE7FDB">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DE7FDB" w:rsidRPr="001018C1" w:rsidTr="00C63AEB">
        <w:trPr>
          <w:cantSplit/>
        </w:trPr>
        <w:tc>
          <w:tcPr>
            <w:tcW w:w="0" w:type="auto"/>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DE7FDB" w:rsidRPr="001018C1" w:rsidTr="00C63AEB">
        <w:trPr>
          <w:cantSplit/>
        </w:trPr>
        <w:tc>
          <w:tcPr>
            <w:tcW w:w="0" w:type="auto"/>
          </w:tcPr>
          <w:p w:rsidR="00DE7FDB" w:rsidRPr="001018C1" w:rsidRDefault="00DE7FDB" w:rsidP="00DE7FDB">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64"/>
        </w:trPr>
        <w:tc>
          <w:tcPr>
            <w:tcW w:w="0" w:type="auto"/>
            <w:vAlign w:val="bottom"/>
          </w:tcPr>
          <w:p w:rsidR="00DE7FDB" w:rsidRPr="001018C1" w:rsidRDefault="00DE7FDB" w:rsidP="00DE7FDB">
            <w:pPr>
              <w:spacing w:before="0"/>
              <w:jc w:val="right"/>
              <w:rPr>
                <w:rFonts w:eastAsiaTheme="minorHAnsi" w:cstheme="minorBidi"/>
                <w:sz w:val="14"/>
                <w:szCs w:val="14"/>
                <w:lang w:eastAsia="en-US"/>
              </w:rPr>
            </w:pPr>
          </w:p>
        </w:tc>
        <w:tc>
          <w:tcPr>
            <w:tcW w:w="0" w:type="auto"/>
            <w:gridSpan w:val="8"/>
            <w:vAlign w:val="bottom"/>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DE7FDB" w:rsidRPr="001018C1" w:rsidTr="00C63AEB">
        <w:trPr>
          <w:cantSplit/>
          <w:trHeight w:val="135"/>
        </w:trPr>
        <w:tc>
          <w:tcPr>
            <w:tcW w:w="0" w:type="auto"/>
            <w:gridSpan w:val="9"/>
            <w:vAlign w:val="bottom"/>
          </w:tcPr>
          <w:p w:rsidR="00DE7FDB" w:rsidRPr="001018C1" w:rsidRDefault="00DE7FDB" w:rsidP="00DE7FDB">
            <w:pPr>
              <w:spacing w:before="0" w:after="120"/>
              <w:ind w:right="-1"/>
              <w:rPr>
                <w:rFonts w:eastAsiaTheme="minorHAnsi" w:cs="Arial"/>
                <w:sz w:val="18"/>
                <w:szCs w:val="22"/>
                <w:lang w:eastAsia="en-US"/>
              </w:rPr>
            </w:pPr>
          </w:p>
        </w:tc>
      </w:tr>
      <w:tr w:rsidR="00DE7FDB" w:rsidRPr="001018C1" w:rsidTr="00C63AEB">
        <w:trPr>
          <w:cantSplit/>
          <w:trHeight w:val="64"/>
        </w:trPr>
        <w:tc>
          <w:tcPr>
            <w:tcW w:w="0" w:type="auto"/>
            <w:gridSpan w:val="3"/>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DE7FDB" w:rsidRPr="001018C1" w:rsidRDefault="00DE7FDB" w:rsidP="00DE7FDB">
            <w:pPr>
              <w:ind w:right="-1"/>
              <w:rPr>
                <w:rFonts w:eastAsiaTheme="minorHAnsi" w:cstheme="minorBidi"/>
                <w:sz w:val="18"/>
                <w:szCs w:val="22"/>
                <w:lang w:eastAsia="en-US"/>
              </w:rPr>
            </w:pPr>
          </w:p>
        </w:tc>
      </w:tr>
      <w:tr w:rsidR="00DE7FDB" w:rsidRPr="001018C1" w:rsidTr="00C63AEB">
        <w:trPr>
          <w:cantSplit/>
        </w:trPr>
        <w:tc>
          <w:tcPr>
            <w:tcW w:w="0" w:type="auto"/>
            <w:gridSpan w:val="3"/>
          </w:tcPr>
          <w:p w:rsidR="00DE7FDB" w:rsidRPr="001018C1" w:rsidRDefault="00DE7FDB" w:rsidP="00DE7FDB">
            <w:pPr>
              <w:spacing w:before="0"/>
              <w:ind w:left="-108"/>
              <w:jc w:val="center"/>
              <w:rPr>
                <w:rFonts w:eastAsiaTheme="minorHAnsi" w:cstheme="minorBidi"/>
                <w:sz w:val="14"/>
                <w:szCs w:val="14"/>
                <w:lang w:eastAsia="en-US"/>
              </w:rPr>
            </w:pPr>
          </w:p>
        </w:tc>
        <w:tc>
          <w:tcPr>
            <w:tcW w:w="0" w:type="auto"/>
            <w:gridSpan w:val="6"/>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Arial"/>
                <w:sz w:val="18"/>
                <w:szCs w:val="22"/>
                <w:lang w:eastAsia="en-US"/>
              </w:rPr>
            </w:pPr>
          </w:p>
        </w:tc>
      </w:tr>
      <w:tr w:rsidR="00DE7FDB" w:rsidRPr="001018C1" w:rsidTr="00C63AEB">
        <w:trPr>
          <w:cantSplit/>
          <w:trHeight w:val="294"/>
        </w:trPr>
        <w:tc>
          <w:tcPr>
            <w:tcW w:w="0" w:type="auto"/>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DE7FDB" w:rsidRPr="001018C1" w:rsidRDefault="00DE7FDB" w:rsidP="00DE7FDB">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DE7FDB" w:rsidRPr="001018C1" w:rsidTr="00C63AEB">
        <w:trPr>
          <w:cantSplit/>
          <w:trHeight w:hRule="exact" w:val="180"/>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9"/>
            <w:vAlign w:val="bottom"/>
          </w:tcPr>
          <w:p w:rsidR="00DE7FDB" w:rsidRPr="001018C1" w:rsidRDefault="00DE7FDB" w:rsidP="00DE7FDB">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DE7FDB" w:rsidRPr="001018C1" w:rsidTr="00C63AEB">
        <w:trPr>
          <w:cantSplit/>
          <w:trHeight w:val="265"/>
        </w:trPr>
        <w:tc>
          <w:tcPr>
            <w:tcW w:w="0" w:type="auto"/>
            <w:gridSpan w:val="5"/>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Height w:hRule="exact" w:val="180"/>
        </w:trPr>
        <w:tc>
          <w:tcPr>
            <w:tcW w:w="0" w:type="auto"/>
            <w:gridSpan w:val="5"/>
          </w:tcPr>
          <w:p w:rsidR="00DE7FDB" w:rsidRPr="001018C1" w:rsidRDefault="00DE7FDB" w:rsidP="00DE7FDB">
            <w:pPr>
              <w:spacing w:before="0" w:after="200" w:line="276" w:lineRule="auto"/>
              <w:rPr>
                <w:rFonts w:eastAsiaTheme="minorHAnsi" w:cstheme="minorBidi"/>
                <w:sz w:val="14"/>
                <w:szCs w:val="22"/>
                <w:lang w:eastAsia="en-US"/>
              </w:rPr>
            </w:pPr>
          </w:p>
        </w:tc>
        <w:tc>
          <w:tcPr>
            <w:tcW w:w="0" w:type="auto"/>
            <w:gridSpan w:val="4"/>
          </w:tcPr>
          <w:p w:rsidR="00DE7FDB" w:rsidRPr="001018C1" w:rsidRDefault="00DE7FDB" w:rsidP="00DE7FDB">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203"/>
        </w:trPr>
        <w:tc>
          <w:tcPr>
            <w:tcW w:w="0" w:type="auto"/>
            <w:gridSpan w:val="9"/>
            <w:vAlign w:val="bottom"/>
          </w:tcPr>
          <w:p w:rsidR="00DE7FDB" w:rsidRPr="001018C1" w:rsidRDefault="00DE7FDB" w:rsidP="00DE7FDB">
            <w:pPr>
              <w:spacing w:before="0" w:after="200" w:line="276" w:lineRule="auto"/>
              <w:jc w:val="center"/>
              <w:rPr>
                <w:rFonts w:eastAsiaTheme="minorHAnsi" w:cstheme="minorBidi"/>
                <w:sz w:val="16"/>
                <w:szCs w:val="22"/>
                <w:lang w:eastAsia="en-US"/>
              </w:rPr>
            </w:pPr>
          </w:p>
        </w:tc>
      </w:tr>
      <w:tr w:rsidR="00DE7FDB" w:rsidRPr="001018C1" w:rsidTr="00C63AEB">
        <w:trPr>
          <w:cantSplit/>
        </w:trPr>
        <w:tc>
          <w:tcPr>
            <w:tcW w:w="0" w:type="auto"/>
            <w:gridSpan w:val="2"/>
            <w:vAlign w:val="bottom"/>
          </w:tcPr>
          <w:p w:rsidR="00DE7FDB" w:rsidRPr="001018C1" w:rsidRDefault="00DE7FDB" w:rsidP="00DE7FDB">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DE7FDB" w:rsidRPr="001018C1" w:rsidRDefault="00DE7FDB" w:rsidP="00DE7FDB">
            <w:pPr>
              <w:spacing w:before="0" w:after="120"/>
              <w:rPr>
                <w:rFonts w:eastAsiaTheme="minorHAnsi" w:cstheme="minorBidi"/>
                <w:sz w:val="12"/>
                <w:szCs w:val="22"/>
                <w:lang w:eastAsia="en-US"/>
              </w:rPr>
            </w:pPr>
          </w:p>
        </w:tc>
      </w:tr>
      <w:tr w:rsidR="00DE7FDB" w:rsidRPr="001018C1" w:rsidTr="00C63AEB">
        <w:trPr>
          <w:cantSplit/>
          <w:trHeight w:val="64"/>
        </w:trPr>
        <w:tc>
          <w:tcPr>
            <w:tcW w:w="0" w:type="auto"/>
            <w:gridSpan w:val="2"/>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8"/>
            <w:vAlign w:val="bottom"/>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339"/>
        </w:trPr>
        <w:tc>
          <w:tcPr>
            <w:tcW w:w="0" w:type="auto"/>
            <w:gridSpan w:val="6"/>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DE7FDB" w:rsidRPr="001018C1" w:rsidRDefault="00DE7FDB" w:rsidP="00DE7FDB">
            <w:pPr>
              <w:spacing w:before="0"/>
              <w:rPr>
                <w:rFonts w:eastAsiaTheme="minorHAnsi" w:cs="Arial"/>
                <w:sz w:val="18"/>
                <w:szCs w:val="22"/>
                <w:lang w:eastAsia="en-US"/>
              </w:rPr>
            </w:pPr>
          </w:p>
        </w:tc>
      </w:tr>
      <w:tr w:rsidR="00DE7FDB" w:rsidRPr="001018C1" w:rsidTr="00C63AEB">
        <w:trPr>
          <w:cantSplit/>
          <w:trHeight w:val="64"/>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64"/>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383"/>
        </w:trPr>
        <w:tc>
          <w:tcPr>
            <w:tcW w:w="0" w:type="auto"/>
            <w:gridSpan w:val="6"/>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2"/>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vAlign w:val="bottom"/>
          </w:tcPr>
          <w:p w:rsidR="00DE7FDB" w:rsidRPr="001018C1" w:rsidRDefault="00DE7FDB" w:rsidP="00DE7FDB">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180"/>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DE7FDB" w:rsidRPr="001018C1" w:rsidTr="00C63AEB">
        <w:trPr>
          <w:cantSplit/>
          <w:trHeight w:val="363"/>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DE7FDB" w:rsidRPr="001018C1" w:rsidTr="00C63AEB">
        <w:trPr>
          <w:cantSplit/>
          <w:trHeight w:val="64"/>
        </w:trPr>
        <w:tc>
          <w:tcPr>
            <w:tcW w:w="0" w:type="auto"/>
            <w:gridSpan w:val="9"/>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DE7FDB" w:rsidRPr="001018C1" w:rsidTr="00C63AEB">
        <w:trPr>
          <w:cantSplit/>
          <w:trHeight w:val="259"/>
        </w:trPr>
        <w:tc>
          <w:tcPr>
            <w:tcW w:w="0" w:type="auto"/>
            <w:gridSpan w:val="9"/>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DE7FDB" w:rsidRPr="001018C1" w:rsidTr="00C63AEB">
        <w:trPr>
          <w:cantSplit/>
        </w:trPr>
        <w:tc>
          <w:tcPr>
            <w:tcW w:w="0" w:type="auto"/>
            <w:gridSpan w:val="6"/>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DE7FDB" w:rsidRPr="001018C1" w:rsidTr="00C63AEB">
        <w:trPr>
          <w:cantSplit/>
        </w:trPr>
        <w:tc>
          <w:tcPr>
            <w:tcW w:w="0" w:type="auto"/>
            <w:gridSpan w:val="6"/>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lastRenderedPageBreak/>
              <w:t>9. Особые мнения членов комиссии:</w:t>
            </w:r>
          </w:p>
        </w:tc>
      </w:tr>
      <w:tr w:rsidR="00DE7FDB" w:rsidRPr="001018C1" w:rsidTr="00C63AEB">
        <w:trPr>
          <w:cantSplit/>
        </w:trPr>
        <w:tc>
          <w:tcPr>
            <w:tcW w:w="0" w:type="auto"/>
            <w:gridSpan w:val="9"/>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17"/>
        </w:trPr>
        <w:tc>
          <w:tcPr>
            <w:tcW w:w="0" w:type="auto"/>
            <w:gridSpan w:val="9"/>
          </w:tcPr>
          <w:p w:rsidR="00DE7FDB" w:rsidRPr="001018C1" w:rsidRDefault="00DE7FDB" w:rsidP="00DE7FDB">
            <w:pPr>
              <w:spacing w:before="0" w:after="200" w:line="276" w:lineRule="auto"/>
              <w:jc w:val="center"/>
              <w:rPr>
                <w:rFonts w:eastAsiaTheme="minorHAnsi" w:cstheme="minorBidi"/>
                <w:sz w:val="18"/>
                <w:szCs w:val="22"/>
                <w:lang w:eastAsia="en-US"/>
              </w:rPr>
            </w:pPr>
          </w:p>
        </w:tc>
      </w:tr>
      <w:tr w:rsidR="00DE7FDB" w:rsidRPr="001018C1" w:rsidTr="00C63AEB">
        <w:trPr>
          <w:cantSplit/>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464"/>
        </w:trPr>
        <w:tc>
          <w:tcPr>
            <w:tcW w:w="0" w:type="auto"/>
          </w:tcPr>
          <w:p w:rsidR="00DE7FDB" w:rsidRPr="001018C1" w:rsidRDefault="00DE7FDB" w:rsidP="00DE7FDB">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337"/>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188"/>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gridSpan w:val="9"/>
            <w:vAlign w:val="bottom"/>
          </w:tcPr>
          <w:p w:rsidR="00DE7FDB" w:rsidRPr="001018C1" w:rsidRDefault="00DE7FDB" w:rsidP="00DE7FDB">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DE7FDB" w:rsidRPr="001018C1" w:rsidTr="00C63AEB">
        <w:trPr>
          <w:cantSplit/>
          <w:trHeight w:val="191"/>
        </w:trPr>
        <w:tc>
          <w:tcPr>
            <w:tcW w:w="0" w:type="auto"/>
            <w:gridSpan w:val="9"/>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DE7FDB" w:rsidRPr="001018C1" w:rsidRDefault="00DE7FDB" w:rsidP="00DE7FDB">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DE7FDB" w:rsidRPr="001018C1" w:rsidTr="00C63AEB">
        <w:trPr>
          <w:cantSplit/>
          <w:trHeight w:val="1352"/>
        </w:trPr>
        <w:tc>
          <w:tcPr>
            <w:tcW w:w="0" w:type="auto"/>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DE7FDB" w:rsidRPr="001018C1" w:rsidTr="00C63AEB">
        <w:trPr>
          <w:cantSplit/>
          <w:trHeight w:val="64"/>
        </w:trPr>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2"/>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DE7FDB" w:rsidRPr="001018C1" w:rsidRDefault="00DE7FDB" w:rsidP="00DE7FDB">
      <w:pPr>
        <w:spacing w:before="0"/>
        <w:rPr>
          <w:rFonts w:asciiTheme="minorHAnsi" w:eastAsiaTheme="minorHAnsi" w:hAnsiTheme="minorHAnsi" w:cstheme="minorBidi"/>
          <w:sz w:val="6"/>
          <w:szCs w:val="6"/>
          <w:lang w:eastAsia="en-US"/>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B14665" w:rsidRDefault="00DE7FDB" w:rsidP="00DE7FDB">
      <w:pPr>
        <w:pStyle w:val="10"/>
        <w:numPr>
          <w:ilvl w:val="0"/>
          <w:numId w:val="0"/>
        </w:numPr>
      </w:pPr>
      <w:bookmarkStart w:id="193" w:name="_ПРИЛОЖЕНИЕ_7._"/>
      <w:bookmarkStart w:id="194" w:name="_Toc430271407"/>
      <w:bookmarkEnd w:id="193"/>
      <w:r w:rsidRPr="00B14665">
        <w:t xml:space="preserve">ПРИЛОЖЕНИЕ </w:t>
      </w:r>
      <w:r>
        <w:t>7</w:t>
      </w:r>
      <w:r w:rsidRPr="00B14665">
        <w:t xml:space="preserve">.  ФОРМА АКТА </w:t>
      </w:r>
      <w:r>
        <w:t>ПРОВЕРКИ ВЫПОЛНЕНИЯ ДОГОВОРНЫХ ОБЯЗАТЕЛЬСТВ ПОДРЯДНОЙ  ОРГАНИЗАЦИЕЙ</w:t>
      </w:r>
      <w:r w:rsidRPr="00B14665">
        <w:t>.</w:t>
      </w:r>
      <w:bookmarkEnd w:id="194"/>
    </w:p>
    <w:p w:rsidR="00DE7FDB" w:rsidRDefault="00DE7FDB" w:rsidP="00DE7FDB"/>
    <w:p w:rsidR="00DE7FDB" w:rsidRDefault="00DE7FDB" w:rsidP="00DE7FDB"/>
    <w:p w:rsidR="00DE7FDB" w:rsidRPr="00A15074" w:rsidRDefault="00DE7FDB" w:rsidP="00DE7FDB">
      <w:pPr>
        <w:rPr>
          <w:rFonts w:cs="Arial"/>
        </w:rPr>
      </w:pP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DE7FDB" w:rsidRPr="00B14665" w:rsidRDefault="00DE7FDB" w:rsidP="00DE7FDB">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DE7FDB" w:rsidRPr="00B14665" w:rsidRDefault="00DE7FDB" w:rsidP="00DE7FDB">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DE7FDB" w:rsidRPr="00B14665" w:rsidRDefault="00DE7FDB" w:rsidP="00DE7FDB">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DE7FDB" w:rsidRPr="00B14665" w:rsidRDefault="00DE7FDB" w:rsidP="00DE7FDB">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DE7FDB" w:rsidRPr="00B14665" w:rsidTr="00C63AEB">
        <w:trPr>
          <w:trHeight w:val="1875"/>
        </w:trPr>
        <w:tc>
          <w:tcPr>
            <w:tcW w:w="10490" w:type="dxa"/>
            <w:tcBorders>
              <w:top w:val="nil"/>
              <w:left w:val="nil"/>
              <w:bottom w:val="nil"/>
              <w:right w:val="nil"/>
            </w:tcBorders>
            <w:tcMar>
              <w:top w:w="10" w:type="dxa"/>
              <w:left w:w="10" w:type="dxa"/>
              <w:bottom w:w="0" w:type="dxa"/>
              <w:right w:w="10" w:type="dxa"/>
            </w:tcMar>
          </w:tcPr>
          <w:p w:rsidR="00DE7FDB" w:rsidRPr="00B14665" w:rsidRDefault="00DE7FDB" w:rsidP="00DE7FDB">
            <w:pPr>
              <w:tabs>
                <w:tab w:val="center" w:pos="4153"/>
                <w:tab w:val="right" w:pos="8306"/>
              </w:tabs>
              <w:spacing w:before="0"/>
              <w:rPr>
                <w:rFonts w:cs="Arial"/>
                <w:bCs/>
                <w:sz w:val="24"/>
              </w:rPr>
            </w:pPr>
          </w:p>
          <w:p w:rsidR="00DE7FDB" w:rsidRPr="00B14665" w:rsidRDefault="00DE7FDB" w:rsidP="00DE7FDB">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DE7FDB" w:rsidRPr="00B14665" w:rsidRDefault="00DE7FDB" w:rsidP="00DE7FDB">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DE7FDB" w:rsidRPr="00B14665" w:rsidRDefault="00DE7FDB" w:rsidP="00DE7FDB">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DE7FDB" w:rsidRPr="00B14665" w:rsidRDefault="00DE7FDB" w:rsidP="00DE7FDB">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DE7FDB" w:rsidRPr="00B14665" w:rsidRDefault="00DE7FDB" w:rsidP="00DE7FDB">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DE7FDB" w:rsidRPr="00B14665" w:rsidRDefault="00DE7FDB" w:rsidP="00DE7FDB">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DE7FDB" w:rsidRPr="00B14665" w:rsidRDefault="00DE7FDB" w:rsidP="00DE7FDB">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DE7FDB" w:rsidRPr="00B14665" w:rsidRDefault="00DE7FDB" w:rsidP="00DE7FDB">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DE7FDB" w:rsidRPr="00B14665" w:rsidRDefault="00DE7FDB" w:rsidP="00DE7FDB">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DE7FDB" w:rsidRPr="00B14665" w:rsidRDefault="00DE7FDB" w:rsidP="00DE7FDB">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DE7FDB" w:rsidRPr="00B14665" w:rsidRDefault="00DE7FDB" w:rsidP="00DE7FDB">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DE7FDB" w:rsidRPr="00B14665" w:rsidRDefault="00DE7FDB" w:rsidP="00DE7FDB">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DE7FDB" w:rsidRPr="00B14665" w:rsidTr="00C63AEB">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p>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DE7FDB" w:rsidRPr="00B14665" w:rsidTr="00C63AEB">
        <w:tc>
          <w:tcPr>
            <w:tcW w:w="534" w:type="dxa"/>
            <w:tcBorders>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DE7FDB" w:rsidRPr="00B14665"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lastRenderedPageBreak/>
        <w:t>подрядной организации:</w:t>
      </w:r>
    </w:p>
    <w:p w:rsidR="00DE7FDB" w:rsidRDefault="00DE7FDB" w:rsidP="00DE7FDB">
      <w:pPr>
        <w:tabs>
          <w:tab w:val="left" w:pos="620"/>
          <w:tab w:val="left" w:pos="4720"/>
          <w:tab w:val="left" w:pos="6920"/>
          <w:tab w:val="left" w:pos="9700"/>
        </w:tabs>
        <w:spacing w:before="0"/>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DE7FDB" w:rsidRPr="00B14665" w:rsidRDefault="00DE7FDB" w:rsidP="00DE7FDB">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DE7FDB" w:rsidRPr="00B14665"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pStyle w:val="10"/>
        <w:numPr>
          <w:ilvl w:val="0"/>
          <w:numId w:val="0"/>
        </w:numPr>
        <w:sectPr w:rsidR="00DE7FDB" w:rsidSect="001018C1">
          <w:headerReference w:type="default" r:id="rId11"/>
          <w:pgSz w:w="11906" w:h="16838" w:code="9"/>
          <w:pgMar w:top="510" w:right="1021" w:bottom="567" w:left="1247" w:header="737" w:footer="680" w:gutter="0"/>
          <w:cols w:space="708"/>
          <w:docGrid w:linePitch="360"/>
        </w:sectPr>
      </w:pPr>
    </w:p>
    <w:p w:rsidR="00DE7FDB" w:rsidRPr="00B14665" w:rsidRDefault="00DE7FDB" w:rsidP="00DE7FDB">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Pr="0060265C">
        <w:t xml:space="preserve">МЕТОДИКА РАСЧЕТА РЕЙТИНГА ПОДРЯДНЫХ ОРГАНИЗАЦИЙ В ОБЛАСТИ </w:t>
      </w:r>
      <w:r>
        <w:t>ПРОМЫШЛЕННОЙ БЕЗОПАСНОСТИ, ОХРАНЫ ТРУДА И ОКРУЖАЮЩЕЙ СРЕДЫ.</w:t>
      </w:r>
      <w:bookmarkEnd w:id="196"/>
    </w:p>
    <w:p w:rsidR="00DE7FDB" w:rsidRDefault="00DE7FDB" w:rsidP="00DE7FDB">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DE7FDB" w:rsidRPr="00A15074" w:rsidTr="00C63AEB">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w:t>
            </w:r>
            <w:r>
              <w:rPr>
                <w:rFonts w:cs="Arial"/>
                <w:szCs w:val="22"/>
              </w:rPr>
              <w:t>.</w:t>
            </w:r>
            <w:r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Pr>
                <w:rFonts w:cs="Arial"/>
                <w:szCs w:val="22"/>
              </w:rPr>
              <w:t>зинга и строительного контроля)</w:t>
            </w:r>
            <w:r w:rsidRPr="00A15074">
              <w:rPr>
                <w:rFonts w:cs="Arial"/>
                <w:szCs w:val="22"/>
              </w:rPr>
              <w:br/>
            </w:r>
          </w:p>
          <w:p w:rsidR="00DE7FDB" w:rsidRDefault="00DE7FDB" w:rsidP="00DE7FDB">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Pr>
                <w:rFonts w:cs="Arial"/>
                <w:szCs w:val="22"/>
              </w:rPr>
              <w:t xml:space="preserve">соблений, инструмента </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Акты</w:t>
            </w:r>
            <w:r>
              <w:rPr>
                <w:rFonts w:cs="Arial"/>
                <w:szCs w:val="22"/>
              </w:rPr>
              <w:t xml:space="preserve"> </w:t>
            </w:r>
            <w:r w:rsidRPr="00A15074">
              <w:rPr>
                <w:rFonts w:cs="Arial"/>
                <w:szCs w:val="22"/>
              </w:rPr>
              <w:t xml:space="preserve">проверок представителями </w:t>
            </w:r>
          </w:p>
          <w:p w:rsidR="00DE7FDB" w:rsidRPr="00A15074" w:rsidRDefault="00DE7FDB" w:rsidP="00DE7FDB">
            <w:pPr>
              <w:spacing w:before="0"/>
              <w:jc w:val="both"/>
              <w:rPr>
                <w:rFonts w:cs="Arial"/>
                <w:szCs w:val="22"/>
              </w:rPr>
            </w:pPr>
            <w:r w:rsidRPr="00A15074">
              <w:rPr>
                <w:rFonts w:cs="Arial"/>
                <w:szCs w:val="22"/>
              </w:rPr>
              <w:t>Заказчика</w:t>
            </w:r>
            <w:r>
              <w:rPr>
                <w:rFonts w:cs="Arial"/>
                <w:szCs w:val="22"/>
              </w:rPr>
              <w:t>.</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DE7FDB" w:rsidRPr="00A15074" w:rsidTr="00C63AEB">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ч</w:t>
            </w:r>
            <w:r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Pr>
                <w:rFonts w:cs="Arial"/>
                <w:szCs w:val="22"/>
              </w:rPr>
              <w:t>ствования по внешним признакам.</w:t>
            </w:r>
            <w:r w:rsidRPr="00A15074">
              <w:rPr>
                <w:rFonts w:cs="Arial"/>
                <w:szCs w:val="22"/>
              </w:rPr>
              <w:br/>
            </w:r>
          </w:p>
          <w:p w:rsidR="00DE7FDB" w:rsidRDefault="00DE7FDB" w:rsidP="00DE7FDB">
            <w:pPr>
              <w:spacing w:before="0"/>
              <w:jc w:val="both"/>
              <w:rPr>
                <w:rFonts w:cs="Arial"/>
                <w:szCs w:val="22"/>
              </w:rPr>
            </w:pPr>
            <w:r w:rsidRPr="00A15074">
              <w:rPr>
                <w:rFonts w:cs="Arial"/>
                <w:szCs w:val="22"/>
              </w:rPr>
              <w:t>Учитывается по количеству выявленных в с</w:t>
            </w:r>
            <w:r>
              <w:rPr>
                <w:rFonts w:cs="Arial"/>
                <w:szCs w:val="22"/>
              </w:rPr>
              <w:t>остоянии опьянения  работников.</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освидетельствования и/или отказа от такового</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Рапорты служб охраны объекта, акты</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center"/>
              <w:rPr>
                <w:rFonts w:cs="Arial"/>
                <w:szCs w:val="22"/>
              </w:rPr>
            </w:pPr>
            <w:r w:rsidRPr="00A15074">
              <w:rPr>
                <w:rFonts w:cs="Arial"/>
                <w:szCs w:val="22"/>
              </w:rPr>
              <w:t>тыс.</w:t>
            </w:r>
          </w:p>
          <w:p w:rsidR="00DE7FDB" w:rsidRPr="00A15074" w:rsidRDefault="00DE7FDB" w:rsidP="00DE7FDB">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Статистический отчет 1-травматизм</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Лимиты на размещение отходов производства и потребления</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Копия лицензии</w:t>
            </w:r>
          </w:p>
        </w:tc>
      </w:tr>
      <w:tr w:rsidR="00DE7FDB" w:rsidRPr="00A15074" w:rsidTr="00C63AEB">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Удостоверение об обучении</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обслуживание и ремонт систем АПС и АПТ</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r>
    </w:tbl>
    <w:p w:rsidR="00DE7FDB" w:rsidRDefault="00DE7FDB" w:rsidP="00DE7FDB">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cs="Arial"/>
        </w:rPr>
        <w:sectPr w:rsidR="00DE7FDB" w:rsidSect="00C55117">
          <w:headerReference w:type="default" r:id="rId12"/>
          <w:pgSz w:w="23814" w:h="16840" w:orient="landscape" w:code="8"/>
          <w:pgMar w:top="1247" w:right="510" w:bottom="1021" w:left="567" w:header="737" w:footer="680" w:gutter="0"/>
          <w:cols w:space="708"/>
          <w:docGrid w:linePitch="360"/>
        </w:sectPr>
      </w:pPr>
    </w:p>
    <w:p w:rsidR="00DE7FDB" w:rsidRPr="00B14665" w:rsidRDefault="00DE7FDB" w:rsidP="00DE7FDB">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DE7FDB" w:rsidRDefault="00DE7FDB" w:rsidP="00DE7FDB">
      <w:pPr>
        <w:spacing w:before="0" w:after="200" w:line="276" w:lineRule="auto"/>
        <w:rPr>
          <w:rFonts w:eastAsiaTheme="minorHAnsi" w:cs="Arial"/>
          <w:b/>
          <w:sz w:val="24"/>
          <w:lang w:eastAsia="en-US"/>
        </w:rPr>
      </w:pPr>
    </w:p>
    <w:p w:rsidR="00DE7FDB" w:rsidRPr="0060265C" w:rsidRDefault="00DE7FDB" w:rsidP="00DE7FDB">
      <w:pPr>
        <w:spacing w:before="0" w:after="200" w:line="276" w:lineRule="auto"/>
        <w:rPr>
          <w:rFonts w:eastAsiaTheme="minorHAnsi" w:cs="Arial"/>
          <w:b/>
          <w:sz w:val="24"/>
          <w:lang w:eastAsia="en-US"/>
        </w:rPr>
      </w:pPr>
      <w:r w:rsidRPr="0060265C">
        <w:rPr>
          <w:rFonts w:eastAsiaTheme="minorHAnsi" w:cs="Arial"/>
          <w:b/>
          <w:sz w:val="24"/>
          <w:lang w:eastAsia="en-US"/>
        </w:rPr>
        <w:t xml:space="preserve"> (рекомендуемая форма)</w:t>
      </w:r>
    </w:p>
    <w:p w:rsidR="00DE7FDB" w:rsidRPr="0060265C" w:rsidRDefault="00DE7FDB" w:rsidP="00DE7FDB">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DE7FDB" w:rsidRPr="0060265C" w:rsidTr="00C63AEB">
        <w:trPr>
          <w:trHeight w:val="679"/>
        </w:trPr>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bl>
    <w:p w:rsidR="00DE7FDB" w:rsidRPr="0060265C" w:rsidRDefault="00DE7FDB" w:rsidP="00DE7FDB">
      <w:pPr>
        <w:spacing w:before="0" w:after="200" w:line="276" w:lineRule="auto"/>
        <w:rPr>
          <w:rFonts w:eastAsiaTheme="minorHAnsi" w:cs="Arial"/>
          <w:sz w:val="18"/>
          <w:szCs w:val="18"/>
          <w:highlight w:val="green"/>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DE7FDB" w:rsidRPr="0060265C" w:rsidTr="00C63AEB">
        <w:tc>
          <w:tcPr>
            <w:tcW w:w="8722" w:type="dxa"/>
          </w:tcPr>
          <w:p w:rsidR="00DE7FDB" w:rsidRPr="0060265C" w:rsidRDefault="00DE7FDB" w:rsidP="00DE7FDB">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rPr>
          <w:trHeight w:val="249"/>
        </w:trPr>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DE7FDB" w:rsidRPr="0060265C" w:rsidRDefault="00DE7FDB" w:rsidP="00DE7FDB">
            <w:pPr>
              <w:spacing w:before="0" w:after="200" w:line="276" w:lineRule="auto"/>
              <w:jc w:val="center"/>
              <w:rPr>
                <w:rFonts w:cs="Arial"/>
                <w:sz w:val="14"/>
                <w:szCs w:val="14"/>
              </w:rPr>
            </w:pPr>
          </w:p>
        </w:tc>
      </w:tr>
    </w:tbl>
    <w:p w:rsidR="00DE7FDB" w:rsidRPr="0060265C" w:rsidRDefault="00DE7FDB" w:rsidP="00DE7FDB">
      <w:pPr>
        <w:spacing w:before="0" w:after="200" w:line="276" w:lineRule="auto"/>
        <w:rPr>
          <w:rFonts w:eastAsiaTheme="minorHAnsi" w:cs="Arial"/>
          <w:b/>
          <w:bCs/>
          <w:sz w:val="20"/>
          <w:szCs w:val="20"/>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DE7FDB" w:rsidRPr="0060265C" w:rsidTr="00C63AEB">
        <w:trPr>
          <w:trHeight w:val="679"/>
        </w:trPr>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DE7FDB" w:rsidRPr="0060265C" w:rsidRDefault="00DE7FDB" w:rsidP="00DE7FDB">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DE7FDB" w:rsidRPr="0060265C" w:rsidRDefault="00DE7FDB" w:rsidP="00DE7FDB">
            <w:pPr>
              <w:spacing w:before="0" w:after="200" w:line="276" w:lineRule="auto"/>
              <w:jc w:val="center"/>
              <w:rPr>
                <w:rFonts w:cs="Arial"/>
                <w:sz w:val="14"/>
                <w:szCs w:val="14"/>
              </w:rPr>
            </w:pPr>
            <w:r w:rsidRPr="0060265C">
              <w:rPr>
                <w:rFonts w:cs="Arial"/>
                <w:sz w:val="14"/>
                <w:szCs w:val="14"/>
              </w:rPr>
              <w:t>(чел.)</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DE7FDB" w:rsidRPr="0060265C" w:rsidRDefault="00DE7FDB" w:rsidP="00DE7FDB">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DE7FDB" w:rsidRPr="0060265C" w:rsidTr="00C63AEB">
        <w:trPr>
          <w:cantSplit/>
        </w:trPr>
        <w:tc>
          <w:tcPr>
            <w:tcW w:w="1951" w:type="dxa"/>
            <w:vMerge w:val="restart"/>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DE7FDB" w:rsidRPr="0060265C" w:rsidRDefault="00DE7FDB" w:rsidP="00DE7FDB">
            <w:pPr>
              <w:spacing w:before="0"/>
              <w:rPr>
                <w:rFonts w:cs="Arial"/>
                <w:sz w:val="18"/>
                <w:szCs w:val="18"/>
              </w:rPr>
            </w:pPr>
          </w:p>
        </w:tc>
        <w:tc>
          <w:tcPr>
            <w:tcW w:w="4037"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DE7FDB" w:rsidRPr="0060265C" w:rsidRDefault="00DE7FDB" w:rsidP="00DE7FDB">
            <w:pPr>
              <w:spacing w:before="0"/>
              <w:rPr>
                <w:rFonts w:eastAsiaTheme="minorHAnsi" w:cs="Arial"/>
                <w:b/>
                <w:bCs/>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p>
        </w:tc>
        <w:tc>
          <w:tcPr>
            <w:tcW w:w="378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DE7FDB" w:rsidRPr="0060265C" w:rsidRDefault="00DE7FDB" w:rsidP="00DE7FDB">
            <w:pPr>
              <w:spacing w:before="0"/>
              <w:rPr>
                <w:rFonts w:eastAsiaTheme="minorHAnsi" w:cs="Arial"/>
                <w:b/>
                <w:bCs/>
                <w:sz w:val="18"/>
                <w:szCs w:val="18"/>
                <w:lang w:eastAsia="en-US"/>
              </w:rPr>
            </w:pPr>
          </w:p>
        </w:tc>
      </w:tr>
      <w:tr w:rsidR="00DE7FDB" w:rsidRPr="0060265C" w:rsidTr="00C63AEB">
        <w:trPr>
          <w:cantSplit/>
          <w:trHeight w:val="219"/>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DE7FDB" w:rsidRPr="00FC1DC0"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r>
      <w:tr w:rsidR="00DE7FDB" w:rsidRPr="0060265C" w:rsidTr="00C63AEB">
        <w:trPr>
          <w:cantSplit/>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DE7FDB" w:rsidRPr="00FC1DC0" w:rsidRDefault="00DE7FDB" w:rsidP="00DE7FDB">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DE7FDB" w:rsidRPr="0060265C" w:rsidRDefault="00DE7FDB" w:rsidP="00DE7FDB">
      <w:pPr>
        <w:spacing w:before="0"/>
        <w:rPr>
          <w:rFonts w:cs="Arial"/>
        </w:rPr>
      </w:pPr>
      <w:r w:rsidRPr="0060265C">
        <w:rPr>
          <w:rFonts w:eastAsiaTheme="minorHAnsi" w:cs="Arial"/>
          <w:b/>
          <w:bCs/>
          <w:sz w:val="18"/>
          <w:szCs w:val="18"/>
          <w:lang w:eastAsia="en-US"/>
        </w:rPr>
        <w:t>Дата заполнения:</w:t>
      </w:r>
      <w:r w:rsidRPr="0060265C">
        <w:rPr>
          <w:rFonts w:cs="Arial"/>
        </w:rPr>
        <w:t xml:space="preserve"> </w:t>
      </w:r>
    </w:p>
    <w:p w:rsidR="0060265C" w:rsidRPr="00DE7FDB" w:rsidRDefault="0060265C" w:rsidP="00DE7FDB"/>
    <w:sectPr w:rsidR="0060265C" w:rsidRPr="00DE7FDB" w:rsidSect="0060265C">
      <w:headerReference w:type="default" r:id="rId13"/>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7E3" w:rsidRDefault="00DF07E3">
      <w:r>
        <w:separator/>
      </w:r>
    </w:p>
  </w:endnote>
  <w:endnote w:type="continuationSeparator" w:id="1">
    <w:p w:rsidR="00DF07E3" w:rsidRDefault="00DF07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20007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7E3" w:rsidRDefault="00DF07E3">
      <w:r>
        <w:separator/>
      </w:r>
    </w:p>
  </w:footnote>
  <w:footnote w:type="continuationSeparator" w:id="1">
    <w:p w:rsidR="00DF07E3" w:rsidRDefault="00DF07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DE7FDB" w:rsidRPr="00AF2453" w:rsidTr="001644C5">
      <w:trPr>
        <w:trHeight w:val="281"/>
        <w:jc w:val="center"/>
      </w:trPr>
      <w:tc>
        <w:tcPr>
          <w:tcW w:w="532"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72768589" r:id="rId2"/>
            </w:object>
          </w:r>
        </w:p>
      </w:tc>
      <w:tc>
        <w:tcPr>
          <w:tcW w:w="1343"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DE7FDB" w:rsidRPr="00AF2453" w:rsidTr="00A96E1A">
      <w:trPr>
        <w:trHeight w:val="281"/>
        <w:jc w:val="center"/>
      </w:trPr>
      <w:tc>
        <w:tcPr>
          <w:tcW w:w="494"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72768590" r:id="rId2"/>
            </w:object>
          </w:r>
        </w:p>
      </w:tc>
      <w:tc>
        <w:tcPr>
          <w:tcW w:w="1246"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DE7FDB" w:rsidRPr="00AF2453" w:rsidTr="00C55117">
      <w:trPr>
        <w:trHeight w:val="281"/>
        <w:jc w:val="center"/>
      </w:trPr>
      <w:tc>
        <w:tcPr>
          <w:tcW w:w="461"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72768591" r:id="rId2"/>
            </w:object>
          </w:r>
        </w:p>
      </w:tc>
      <w:tc>
        <w:tcPr>
          <w:tcW w:w="1464"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72768592"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hdrShapeDefaults>
    <o:shapedefaults v:ext="edit" spidmax="58370"/>
  </w:hdrShapeDefaults>
  <w:footnotePr>
    <w:footnote w:id="0"/>
    <w:footnote w:id="1"/>
  </w:footnotePr>
  <w:endnotePr>
    <w:endnote w:id="0"/>
    <w:endnote w:id="1"/>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076F"/>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32B3"/>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5580"/>
    <w:rsid w:val="0037695D"/>
    <w:rsid w:val="00377113"/>
    <w:rsid w:val="00377A67"/>
    <w:rsid w:val="003807F6"/>
    <w:rsid w:val="00380BF6"/>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4B39"/>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E7257"/>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2A09"/>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38B"/>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E18C8"/>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2BAC"/>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926"/>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E7FDB"/>
    <w:rsid w:val="00DF07E3"/>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93E"/>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D5DF7-1E14-4DEC-9DBD-06C2264DA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58</Pages>
  <Words>18413</Words>
  <Characters>104957</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123124</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Anokhin_va</cp:lastModifiedBy>
  <cp:revision>46</cp:revision>
  <cp:lastPrinted>2016-10-17T09:56:00Z</cp:lastPrinted>
  <dcterms:created xsi:type="dcterms:W3CDTF">2015-09-16T07:23:00Z</dcterms:created>
  <dcterms:modified xsi:type="dcterms:W3CDTF">2017-11-21T04:23:00Z</dcterms:modified>
</cp:coreProperties>
</file>